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95" w:rsidRPr="00B97012" w:rsidRDefault="00C10A95" w:rsidP="00CC62C8">
      <w:pPr>
        <w:pStyle w:val="NormalWeb"/>
        <w:ind w:firstLine="0"/>
        <w:jc w:val="center"/>
        <w:rPr>
          <w:rFonts w:asciiTheme="majorHAnsi" w:hAnsiTheme="majorHAnsi"/>
          <w:b/>
          <w:sz w:val="28"/>
          <w:szCs w:val="28"/>
          <w:lang w:val="es-ES"/>
        </w:rPr>
      </w:pPr>
      <w:r w:rsidRPr="00B97012">
        <w:rPr>
          <w:rFonts w:asciiTheme="majorHAnsi" w:hAnsiTheme="majorHAnsi"/>
          <w:b/>
          <w:sz w:val="28"/>
          <w:szCs w:val="28"/>
          <w:lang w:val="es-ES"/>
        </w:rPr>
        <w:t>BORRADOR DEL CONSEJO ESCOLAR DEL 3 DE NOVIEMBRE 2015</w:t>
      </w:r>
    </w:p>
    <w:p w:rsidR="00C10A95"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 xml:space="preserve">Miembros presentes: </w:t>
      </w:r>
    </w:p>
    <w:p w:rsidR="00CC62C8" w:rsidRPr="00D80D81" w:rsidRDefault="00CC62C8" w:rsidP="00B97012">
      <w:pPr>
        <w:ind w:firstLine="0"/>
        <w:jc w:val="both"/>
        <w:rPr>
          <w:rFonts w:asciiTheme="majorHAnsi" w:hAnsiTheme="majorHAnsi"/>
          <w:sz w:val="20"/>
          <w:szCs w:val="20"/>
          <w:lang w:val="es-ES"/>
        </w:rPr>
      </w:pPr>
    </w:p>
    <w:p w:rsidR="00C10A95"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 Pierre BOUYSSOU .............................</w:t>
      </w:r>
      <w:r w:rsidR="00B97012">
        <w:rPr>
          <w:rFonts w:asciiTheme="majorHAnsi" w:hAnsiTheme="majorHAnsi"/>
          <w:sz w:val="20"/>
          <w:szCs w:val="20"/>
          <w:lang w:val="es-ES"/>
        </w:rPr>
        <w:t>......</w:t>
      </w:r>
      <w:r w:rsidR="00D80D81">
        <w:rPr>
          <w:rFonts w:asciiTheme="majorHAnsi" w:hAnsiTheme="majorHAnsi"/>
          <w:sz w:val="20"/>
          <w:szCs w:val="20"/>
          <w:lang w:val="es-ES"/>
        </w:rPr>
        <w:t>.............</w:t>
      </w:r>
      <w:r w:rsidRPr="00D80D81">
        <w:rPr>
          <w:rFonts w:asciiTheme="majorHAnsi" w:hAnsiTheme="majorHAnsi"/>
          <w:sz w:val="20"/>
          <w:szCs w:val="20"/>
          <w:lang w:val="es-ES"/>
        </w:rPr>
        <w:t>Director de Infantil y Primaria – Presidente del Consejo</w:t>
      </w:r>
    </w:p>
    <w:p w:rsidR="00C10A95"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 Michel ARRAZAT..................................</w:t>
      </w:r>
      <w:r w:rsidR="00B97012">
        <w:rPr>
          <w:rFonts w:asciiTheme="majorHAnsi" w:hAnsiTheme="majorHAnsi"/>
          <w:sz w:val="20"/>
          <w:szCs w:val="20"/>
          <w:lang w:val="es-ES"/>
        </w:rPr>
        <w:t>...............................</w:t>
      </w:r>
      <w:r w:rsidRPr="00D80D81">
        <w:rPr>
          <w:rFonts w:asciiTheme="majorHAnsi" w:hAnsiTheme="majorHAnsi"/>
          <w:sz w:val="20"/>
          <w:szCs w:val="20"/>
          <w:lang w:val="es-ES"/>
        </w:rPr>
        <w:t>.............................................................. Director del Liceo</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w:t>
      </w:r>
      <w:proofErr w:type="spellStart"/>
      <w:r w:rsidRPr="00D80D81">
        <w:rPr>
          <w:rFonts w:asciiTheme="majorHAnsi" w:hAnsiTheme="majorHAnsi"/>
          <w:sz w:val="20"/>
          <w:szCs w:val="20"/>
          <w:lang w:val="es-ES"/>
        </w:rPr>
        <w:t>Valérie</w:t>
      </w:r>
      <w:proofErr w:type="spellEnd"/>
      <w:r w:rsidRPr="00D80D81">
        <w:rPr>
          <w:rFonts w:asciiTheme="majorHAnsi" w:hAnsiTheme="majorHAnsi"/>
          <w:sz w:val="20"/>
          <w:szCs w:val="20"/>
          <w:lang w:val="es-ES"/>
        </w:rPr>
        <w:t xml:space="preserve"> MAVIEL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Gloria SANCHEZ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w:t>
      </w:r>
      <w:proofErr w:type="spellStart"/>
      <w:r w:rsidRPr="00D80D81">
        <w:rPr>
          <w:rFonts w:asciiTheme="majorHAnsi" w:hAnsiTheme="majorHAnsi"/>
          <w:sz w:val="20"/>
          <w:szCs w:val="20"/>
          <w:lang w:val="es-ES"/>
        </w:rPr>
        <w:t>Nathalie</w:t>
      </w:r>
      <w:proofErr w:type="spellEnd"/>
      <w:r w:rsidRPr="00D80D81">
        <w:rPr>
          <w:rFonts w:asciiTheme="majorHAnsi" w:hAnsiTheme="majorHAnsi"/>
          <w:sz w:val="20"/>
          <w:szCs w:val="20"/>
          <w:lang w:val="es-ES"/>
        </w:rPr>
        <w:t xml:space="preserve"> LLEIDA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Elena JIMENEZ ..................</w:t>
      </w:r>
      <w:r w:rsidR="00B97012" w:rsidRPr="00D80D81">
        <w:rPr>
          <w:rFonts w:asciiTheme="majorHAnsi" w:hAnsiTheme="majorHAnsi"/>
          <w:sz w:val="20"/>
          <w:szCs w:val="20"/>
          <w:lang w:val="es-ES"/>
        </w:rPr>
        <w:t>...</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587BC3"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María MEJIAS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587BC3"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Sandra ROUARD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Representante de profesores</w:t>
      </w:r>
    </w:p>
    <w:p w:rsidR="00C10A95"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 xml:space="preserve">M. </w:t>
      </w:r>
      <w:proofErr w:type="spellStart"/>
      <w:r w:rsidRPr="00D80D81">
        <w:rPr>
          <w:rFonts w:asciiTheme="majorHAnsi" w:hAnsiTheme="majorHAnsi"/>
          <w:sz w:val="20"/>
          <w:szCs w:val="20"/>
          <w:lang w:val="es-ES"/>
        </w:rPr>
        <w:t>Gilles</w:t>
      </w:r>
      <w:proofErr w:type="spellEnd"/>
      <w:r w:rsidRPr="00D80D81">
        <w:rPr>
          <w:rFonts w:asciiTheme="majorHAnsi" w:hAnsiTheme="majorHAnsi"/>
          <w:sz w:val="20"/>
          <w:szCs w:val="20"/>
          <w:lang w:val="es-ES"/>
        </w:rPr>
        <w:t xml:space="preserve"> RABIER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profesores</w:t>
      </w:r>
    </w:p>
    <w:p w:rsidR="00C10A95"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 Patrick GUÉTAULT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profesores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w:t>
      </w:r>
      <w:proofErr w:type="spellStart"/>
      <w:r w:rsidRPr="00D80D81">
        <w:rPr>
          <w:rFonts w:asciiTheme="majorHAnsi" w:hAnsiTheme="majorHAnsi"/>
          <w:sz w:val="20"/>
          <w:szCs w:val="20"/>
          <w:lang w:val="es-ES"/>
        </w:rPr>
        <w:t>Valérie</w:t>
      </w:r>
      <w:proofErr w:type="spellEnd"/>
      <w:r w:rsidRPr="00D80D81">
        <w:rPr>
          <w:rFonts w:asciiTheme="majorHAnsi" w:hAnsiTheme="majorHAnsi"/>
          <w:sz w:val="20"/>
          <w:szCs w:val="20"/>
          <w:lang w:val="es-ES"/>
        </w:rPr>
        <w:t xml:space="preserve"> DELSARD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w:t>
      </w:r>
      <w:proofErr w:type="spellStart"/>
      <w:r w:rsidRPr="00D80D81">
        <w:rPr>
          <w:rFonts w:asciiTheme="majorHAnsi" w:hAnsiTheme="majorHAnsi"/>
          <w:sz w:val="20"/>
          <w:szCs w:val="20"/>
          <w:lang w:val="es-ES"/>
        </w:rPr>
        <w:t>Gemma</w:t>
      </w:r>
      <w:proofErr w:type="spellEnd"/>
      <w:r w:rsidRPr="00D80D81">
        <w:rPr>
          <w:rFonts w:asciiTheme="majorHAnsi" w:hAnsiTheme="majorHAnsi"/>
          <w:sz w:val="20"/>
          <w:szCs w:val="20"/>
          <w:lang w:val="es-ES"/>
        </w:rPr>
        <w:t xml:space="preserve"> GARCIA </w:t>
      </w:r>
      <w:proofErr w:type="spellStart"/>
      <w:r w:rsidRPr="00D80D81">
        <w:rPr>
          <w:rFonts w:asciiTheme="majorHAnsi" w:hAnsiTheme="majorHAnsi"/>
          <w:sz w:val="20"/>
          <w:szCs w:val="20"/>
          <w:lang w:val="es-ES"/>
        </w:rPr>
        <w:t>GARCIA</w:t>
      </w:r>
      <w:proofErr w:type="spellEnd"/>
      <w:r w:rsidRPr="00D80D81">
        <w:rPr>
          <w:rFonts w:asciiTheme="majorHAnsi" w:hAnsiTheme="majorHAnsi"/>
          <w:sz w:val="20"/>
          <w:szCs w:val="20"/>
          <w:lang w:val="es-ES"/>
        </w:rPr>
        <w:t xml:space="preserve">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María Luisa GUIRADO CHAPIN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Sandra SABAH MAZETTA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Laura SANCHEZ BALSALOBRE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Luisa SANCHEZ GARCIA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w:t>
      </w:r>
      <w:proofErr w:type="spellStart"/>
      <w:r w:rsidRPr="00D80D81">
        <w:rPr>
          <w:rFonts w:asciiTheme="majorHAnsi" w:hAnsiTheme="majorHAnsi"/>
          <w:sz w:val="20"/>
          <w:szCs w:val="20"/>
          <w:lang w:val="es-ES"/>
        </w:rPr>
        <w:t>Maud</w:t>
      </w:r>
      <w:proofErr w:type="spellEnd"/>
      <w:r w:rsidRPr="00D80D81">
        <w:rPr>
          <w:rFonts w:asciiTheme="majorHAnsi" w:hAnsiTheme="majorHAnsi"/>
          <w:sz w:val="20"/>
          <w:szCs w:val="20"/>
          <w:lang w:val="es-ES"/>
        </w:rPr>
        <w:t xml:space="preserve"> SEKROUN .............................................</w:t>
      </w:r>
      <w:r w:rsidR="00B97012">
        <w:rPr>
          <w:rFonts w:asciiTheme="majorHAnsi" w:hAnsiTheme="majorHAnsi"/>
          <w:sz w:val="20"/>
          <w:szCs w:val="20"/>
          <w:lang w:val="es-ES"/>
        </w:rPr>
        <w:t>...........................</w:t>
      </w:r>
      <w:r w:rsidR="00B97012"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587BC3" w:rsidRPr="00D80D81" w:rsidRDefault="00587BC3" w:rsidP="00B97012">
      <w:pPr>
        <w:ind w:firstLine="0"/>
        <w:jc w:val="both"/>
        <w:rPr>
          <w:rFonts w:asciiTheme="majorHAnsi" w:hAnsiTheme="majorHAnsi"/>
          <w:sz w:val="20"/>
          <w:szCs w:val="20"/>
          <w:lang w:val="es-ES"/>
        </w:rPr>
      </w:pPr>
    </w:p>
    <w:p w:rsidR="00C10A95" w:rsidRPr="00D80D81" w:rsidRDefault="00587BC3"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Miembros ausentes excusados:</w:t>
      </w:r>
    </w:p>
    <w:p w:rsidR="00587BC3" w:rsidRPr="00D80D81" w:rsidRDefault="00587BC3" w:rsidP="00B97012">
      <w:pPr>
        <w:ind w:firstLine="0"/>
        <w:jc w:val="both"/>
        <w:rPr>
          <w:rFonts w:asciiTheme="majorHAnsi" w:hAnsiTheme="majorHAnsi"/>
          <w:sz w:val="20"/>
          <w:szCs w:val="20"/>
          <w:lang w:val="es-ES"/>
        </w:rPr>
      </w:pPr>
    </w:p>
    <w:p w:rsidR="00C45859"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 Yves AUBIN DE LA MESSUZIÈRE ...................</w:t>
      </w:r>
      <w:r w:rsidR="00587BC3" w:rsidRPr="00D80D81">
        <w:rPr>
          <w:rFonts w:asciiTheme="majorHAnsi" w:hAnsiTheme="majorHAnsi"/>
          <w:sz w:val="20"/>
          <w:szCs w:val="20"/>
          <w:lang w:val="es-ES"/>
        </w:rPr>
        <w:t>............................ Pre</w:t>
      </w:r>
      <w:r w:rsidRPr="00D80D81">
        <w:rPr>
          <w:rFonts w:asciiTheme="majorHAnsi" w:hAnsiTheme="majorHAnsi"/>
          <w:sz w:val="20"/>
          <w:szCs w:val="20"/>
          <w:lang w:val="es-ES"/>
        </w:rPr>
        <w:t>sident</w:t>
      </w:r>
      <w:r w:rsidR="00587BC3" w:rsidRPr="00D80D81">
        <w:rPr>
          <w:rFonts w:asciiTheme="majorHAnsi" w:hAnsiTheme="majorHAnsi"/>
          <w:sz w:val="20"/>
          <w:szCs w:val="20"/>
          <w:lang w:val="es-ES"/>
        </w:rPr>
        <w:t>e</w:t>
      </w:r>
      <w:r w:rsidR="00C45859">
        <w:rPr>
          <w:rFonts w:asciiTheme="majorHAnsi" w:hAnsiTheme="majorHAnsi"/>
          <w:sz w:val="20"/>
          <w:szCs w:val="20"/>
          <w:lang w:val="es-ES"/>
        </w:rPr>
        <w:t xml:space="preserve"> de la </w:t>
      </w:r>
      <w:proofErr w:type="spellStart"/>
      <w:r w:rsidR="00C45859">
        <w:rPr>
          <w:rFonts w:asciiTheme="majorHAnsi" w:hAnsiTheme="majorHAnsi"/>
          <w:sz w:val="20"/>
          <w:szCs w:val="20"/>
          <w:lang w:val="es-ES"/>
        </w:rPr>
        <w:t>Mission</w:t>
      </w:r>
      <w:proofErr w:type="spellEnd"/>
      <w:r w:rsidR="00C45859">
        <w:rPr>
          <w:rFonts w:asciiTheme="majorHAnsi" w:hAnsiTheme="majorHAnsi"/>
          <w:sz w:val="20"/>
          <w:szCs w:val="20"/>
          <w:lang w:val="es-ES"/>
        </w:rPr>
        <w:t xml:space="preserve"> </w:t>
      </w:r>
      <w:proofErr w:type="spellStart"/>
      <w:r w:rsidR="00C45859">
        <w:rPr>
          <w:rFonts w:asciiTheme="majorHAnsi" w:hAnsiTheme="majorHAnsi"/>
          <w:sz w:val="20"/>
          <w:szCs w:val="20"/>
          <w:lang w:val="es-ES"/>
        </w:rPr>
        <w:t>laïque</w:t>
      </w:r>
      <w:proofErr w:type="spellEnd"/>
      <w:r w:rsidR="00C45859">
        <w:rPr>
          <w:rFonts w:asciiTheme="majorHAnsi" w:hAnsiTheme="majorHAnsi"/>
          <w:sz w:val="20"/>
          <w:szCs w:val="20"/>
          <w:lang w:val="es-ES"/>
        </w:rPr>
        <w:t xml:space="preserve"> </w:t>
      </w:r>
      <w:proofErr w:type="spellStart"/>
      <w:r w:rsidR="00C45859">
        <w:rPr>
          <w:rFonts w:asciiTheme="majorHAnsi" w:hAnsiTheme="majorHAnsi"/>
          <w:sz w:val="20"/>
          <w:szCs w:val="20"/>
          <w:lang w:val="es-ES"/>
        </w:rPr>
        <w:t>française</w:t>
      </w:r>
      <w:proofErr w:type="spellEnd"/>
    </w:p>
    <w:p w:rsidR="00C10A95"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 xml:space="preserve">M. </w:t>
      </w:r>
      <w:proofErr w:type="spellStart"/>
      <w:r w:rsidRPr="00D80D81">
        <w:rPr>
          <w:rFonts w:asciiTheme="majorHAnsi" w:hAnsiTheme="majorHAnsi"/>
          <w:sz w:val="20"/>
          <w:szCs w:val="20"/>
          <w:lang w:val="es-ES"/>
        </w:rPr>
        <w:t>Wâlé</w:t>
      </w:r>
      <w:proofErr w:type="spellEnd"/>
      <w:r w:rsidRPr="00D80D81">
        <w:rPr>
          <w:rFonts w:asciiTheme="majorHAnsi" w:hAnsiTheme="majorHAnsi"/>
          <w:sz w:val="20"/>
          <w:szCs w:val="20"/>
          <w:lang w:val="es-ES"/>
        </w:rPr>
        <w:t xml:space="preserve"> ARÈMON ......................................</w:t>
      </w:r>
      <w:r w:rsidR="00B97012">
        <w:rPr>
          <w:rFonts w:asciiTheme="majorHAnsi" w:hAnsiTheme="majorHAnsi"/>
          <w:sz w:val="20"/>
          <w:szCs w:val="20"/>
          <w:lang w:val="es-ES"/>
        </w:rPr>
        <w:t>......................</w:t>
      </w:r>
      <w:r w:rsidRPr="00D80D81">
        <w:rPr>
          <w:rFonts w:asciiTheme="majorHAnsi" w:hAnsiTheme="majorHAnsi"/>
          <w:sz w:val="20"/>
          <w:szCs w:val="20"/>
          <w:lang w:val="es-ES"/>
        </w:rPr>
        <w:t>................................. Direct</w:t>
      </w:r>
      <w:r w:rsidR="00587BC3" w:rsidRPr="00D80D81">
        <w:rPr>
          <w:rFonts w:asciiTheme="majorHAnsi" w:hAnsiTheme="majorHAnsi"/>
          <w:sz w:val="20"/>
          <w:szCs w:val="20"/>
          <w:lang w:val="es-ES"/>
        </w:rPr>
        <w:t>or administrativo y financiero</w:t>
      </w:r>
      <w:r w:rsidRPr="00D80D81">
        <w:rPr>
          <w:rFonts w:asciiTheme="majorHAnsi" w:hAnsiTheme="majorHAnsi"/>
          <w:sz w:val="20"/>
          <w:szCs w:val="20"/>
          <w:lang w:val="es-ES"/>
        </w:rPr>
        <w:t xml:space="preserve"> </w:t>
      </w:r>
    </w:p>
    <w:p w:rsidR="00587BC3" w:rsidRPr="00D80D81" w:rsidRDefault="00C10A95"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M. Laurent PIETRI ....</w:t>
      </w:r>
      <w:r w:rsidR="00587BC3" w:rsidRPr="00D80D81">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 xml:space="preserve">Inspector de la Educación Nacional para la </w:t>
      </w:r>
      <w:proofErr w:type="spellStart"/>
      <w:r w:rsidR="00587BC3" w:rsidRPr="00D80D81">
        <w:rPr>
          <w:rFonts w:asciiTheme="majorHAnsi" w:hAnsiTheme="majorHAnsi"/>
          <w:sz w:val="20"/>
          <w:szCs w:val="20"/>
          <w:lang w:val="es-ES"/>
        </w:rPr>
        <w:t>Peninsula</w:t>
      </w:r>
      <w:proofErr w:type="spellEnd"/>
      <w:r w:rsidR="00587BC3" w:rsidRPr="00D80D81">
        <w:rPr>
          <w:rFonts w:asciiTheme="majorHAnsi" w:hAnsiTheme="majorHAnsi"/>
          <w:sz w:val="20"/>
          <w:szCs w:val="20"/>
          <w:lang w:val="es-ES"/>
        </w:rPr>
        <w:t xml:space="preserve"> Ibérica</w:t>
      </w:r>
    </w:p>
    <w:p w:rsidR="00C10A95" w:rsidRPr="00D80D81" w:rsidRDefault="00C10A95" w:rsidP="00B97012">
      <w:pPr>
        <w:ind w:firstLine="0"/>
        <w:jc w:val="both"/>
        <w:rPr>
          <w:rFonts w:asciiTheme="majorHAnsi" w:hAnsiTheme="majorHAnsi"/>
          <w:sz w:val="20"/>
          <w:szCs w:val="20"/>
          <w:lang w:val="es-ES"/>
        </w:rPr>
      </w:pPr>
      <w:proofErr w:type="spellStart"/>
      <w:r w:rsidRPr="00D80D81">
        <w:rPr>
          <w:rFonts w:asciiTheme="majorHAnsi" w:hAnsiTheme="majorHAnsi"/>
          <w:sz w:val="20"/>
          <w:szCs w:val="20"/>
          <w:lang w:val="es-ES"/>
        </w:rPr>
        <w:t>Mme</w:t>
      </w:r>
      <w:proofErr w:type="spellEnd"/>
      <w:r w:rsidRPr="00D80D81">
        <w:rPr>
          <w:rFonts w:asciiTheme="majorHAnsi" w:hAnsiTheme="majorHAnsi"/>
          <w:sz w:val="20"/>
          <w:szCs w:val="20"/>
          <w:lang w:val="es-ES"/>
        </w:rPr>
        <w:t xml:space="preserve"> Ana LOZANO CONTRERAS ...........</w:t>
      </w:r>
      <w:r w:rsidR="00B97012">
        <w:rPr>
          <w:rFonts w:asciiTheme="majorHAnsi" w:hAnsiTheme="majorHAnsi"/>
          <w:sz w:val="20"/>
          <w:szCs w:val="20"/>
          <w:lang w:val="es-ES"/>
        </w:rPr>
        <w:t>.....................</w:t>
      </w:r>
      <w:r w:rsidRPr="00D80D81">
        <w:rPr>
          <w:rFonts w:asciiTheme="majorHAnsi" w:hAnsiTheme="majorHAnsi"/>
          <w:sz w:val="20"/>
          <w:szCs w:val="20"/>
          <w:lang w:val="es-ES"/>
        </w:rPr>
        <w:t xml:space="preserve">...................................................... </w:t>
      </w:r>
      <w:r w:rsidR="00587BC3" w:rsidRPr="00D80D81">
        <w:rPr>
          <w:rFonts w:asciiTheme="majorHAnsi" w:hAnsiTheme="majorHAnsi"/>
          <w:sz w:val="20"/>
          <w:szCs w:val="20"/>
          <w:lang w:val="es-ES"/>
        </w:rPr>
        <w:t>Representante de padres</w:t>
      </w:r>
    </w:p>
    <w:p w:rsidR="00587BC3" w:rsidRPr="00D80D81" w:rsidRDefault="00587BC3" w:rsidP="00B97012">
      <w:pPr>
        <w:ind w:firstLine="0"/>
        <w:jc w:val="both"/>
        <w:rPr>
          <w:rFonts w:asciiTheme="majorHAnsi" w:hAnsiTheme="majorHAnsi"/>
          <w:sz w:val="20"/>
          <w:szCs w:val="20"/>
          <w:lang w:val="es-ES"/>
        </w:rPr>
      </w:pPr>
    </w:p>
    <w:p w:rsidR="00587BC3" w:rsidRPr="00D80D81" w:rsidRDefault="00587BC3" w:rsidP="00B97012">
      <w:pPr>
        <w:ind w:firstLine="0"/>
        <w:jc w:val="both"/>
        <w:rPr>
          <w:rFonts w:asciiTheme="majorHAnsi" w:hAnsiTheme="majorHAnsi"/>
          <w:sz w:val="20"/>
          <w:szCs w:val="20"/>
          <w:lang w:val="es-ES"/>
        </w:rPr>
      </w:pPr>
      <w:r w:rsidRPr="00D80D81">
        <w:rPr>
          <w:rFonts w:asciiTheme="majorHAnsi" w:hAnsiTheme="majorHAnsi"/>
          <w:sz w:val="20"/>
          <w:szCs w:val="20"/>
          <w:lang w:val="es-ES"/>
        </w:rPr>
        <w:t xml:space="preserve">Llegados al quórum de asistencia necesario el Presidente abre la sesión a las 17h30. </w:t>
      </w:r>
      <w:proofErr w:type="spellStart"/>
      <w:r w:rsidR="00C10A95" w:rsidRPr="00D80D81">
        <w:rPr>
          <w:rFonts w:asciiTheme="majorHAnsi" w:hAnsiTheme="majorHAnsi"/>
          <w:sz w:val="20"/>
          <w:szCs w:val="20"/>
          <w:lang w:val="es-ES"/>
        </w:rPr>
        <w:t>Mme</w:t>
      </w:r>
      <w:proofErr w:type="spellEnd"/>
      <w:r w:rsidR="00C10A95" w:rsidRPr="00D80D81">
        <w:rPr>
          <w:rFonts w:asciiTheme="majorHAnsi" w:hAnsiTheme="majorHAnsi"/>
          <w:sz w:val="20"/>
          <w:szCs w:val="20"/>
          <w:lang w:val="es-ES"/>
        </w:rPr>
        <w:t xml:space="preserve"> Luisa SANCHEZ GARCIA </w:t>
      </w:r>
      <w:r w:rsidRPr="00D80D81">
        <w:rPr>
          <w:rFonts w:asciiTheme="majorHAnsi" w:hAnsiTheme="majorHAnsi"/>
          <w:sz w:val="20"/>
          <w:szCs w:val="20"/>
          <w:lang w:val="es-ES"/>
        </w:rPr>
        <w:t>es designada como secretaria de la sesión.</w:t>
      </w:r>
    </w:p>
    <w:p w:rsidR="00E971E4" w:rsidRPr="00D80D81" w:rsidRDefault="00E971E4" w:rsidP="00B97012">
      <w:pPr>
        <w:ind w:firstLine="0"/>
        <w:jc w:val="both"/>
        <w:rPr>
          <w:i/>
          <w:iCs/>
          <w:lang w:val="es-ES"/>
        </w:rPr>
      </w:pPr>
    </w:p>
    <w:p w:rsidR="00692D0E" w:rsidRPr="00B97012" w:rsidRDefault="00E971E4" w:rsidP="00B97012">
      <w:pPr>
        <w:ind w:firstLine="0"/>
        <w:rPr>
          <w:rFonts w:asciiTheme="majorHAnsi" w:hAnsiTheme="majorHAnsi"/>
          <w:lang w:val="es-ES"/>
        </w:rPr>
      </w:pPr>
      <w:r w:rsidRPr="00B97012">
        <w:rPr>
          <w:rFonts w:asciiTheme="majorHAnsi" w:hAnsiTheme="majorHAnsi"/>
          <w:b/>
          <w:i/>
          <w:iCs/>
          <w:lang w:val="es-ES"/>
        </w:rPr>
        <w:t>ORDEN DEL DÍA:</w:t>
      </w:r>
      <w:r w:rsidRPr="00B97012">
        <w:rPr>
          <w:rFonts w:asciiTheme="majorHAnsi" w:hAnsiTheme="majorHAnsi"/>
          <w:b/>
          <w:i/>
          <w:iCs/>
          <w:lang w:val="es-ES"/>
        </w:rPr>
        <w:br/>
      </w:r>
      <w:r w:rsidRPr="00B97012">
        <w:rPr>
          <w:rFonts w:asciiTheme="majorHAnsi" w:hAnsiTheme="majorHAnsi"/>
          <w:i/>
          <w:iCs/>
          <w:lang w:val="es-ES"/>
        </w:rPr>
        <w:br/>
        <w:t>1.    Aprobación del Reglamento del Consejo Escolar: composición, funcionamiento y atribuciones (adjunto)</w:t>
      </w:r>
      <w:r w:rsidRPr="00B97012">
        <w:rPr>
          <w:rFonts w:asciiTheme="majorHAnsi" w:hAnsiTheme="majorHAnsi"/>
          <w:i/>
          <w:iCs/>
          <w:lang w:val="es-ES"/>
        </w:rPr>
        <w:br/>
        <w:t>2.    Aprobación del acta del Consejo Escolar del 18 de junio de 2015 (adjunto)</w:t>
      </w:r>
      <w:r w:rsidRPr="00B97012">
        <w:rPr>
          <w:rFonts w:asciiTheme="majorHAnsi" w:hAnsiTheme="majorHAnsi"/>
          <w:i/>
          <w:iCs/>
          <w:lang w:val="es-ES"/>
        </w:rPr>
        <w:br/>
        <w:t>3.    Organización de la Escuela Infantil y Primaria para el curso 2015-2016</w:t>
      </w:r>
      <w:r w:rsidRPr="00B97012">
        <w:rPr>
          <w:rFonts w:asciiTheme="majorHAnsi" w:hAnsiTheme="majorHAnsi"/>
          <w:i/>
          <w:iCs/>
          <w:lang w:val="es-ES"/>
        </w:rPr>
        <w:br/>
        <w:t>4.    Aprobación del Reglamento de Régimen Interno 2015-2016 (adjunto)</w:t>
      </w:r>
      <w:r w:rsidRPr="00B97012">
        <w:rPr>
          <w:rFonts w:asciiTheme="majorHAnsi" w:hAnsiTheme="majorHAnsi"/>
          <w:i/>
          <w:iCs/>
          <w:lang w:val="es-ES"/>
        </w:rPr>
        <w:br/>
        <w:t>5.    Organización de los dispositivos de apoyo</w:t>
      </w:r>
      <w:r w:rsidRPr="00B97012">
        <w:rPr>
          <w:rFonts w:asciiTheme="majorHAnsi" w:hAnsiTheme="majorHAnsi"/>
          <w:i/>
          <w:iCs/>
          <w:lang w:val="es-ES"/>
        </w:rPr>
        <w:br/>
        <w:t>6.    Enseñanza de la lengua inglesa en Infantil y Primaria</w:t>
      </w:r>
      <w:r w:rsidRPr="00B97012">
        <w:rPr>
          <w:rFonts w:asciiTheme="majorHAnsi" w:hAnsiTheme="majorHAnsi"/>
          <w:i/>
          <w:iCs/>
          <w:lang w:val="es-ES"/>
        </w:rPr>
        <w:br/>
        <w:t>7.    Actividades pedagógicas y educativas del 1er trimestre</w:t>
      </w:r>
      <w:r w:rsidR="00692D0E" w:rsidRPr="00B97012">
        <w:rPr>
          <w:rFonts w:asciiTheme="majorHAnsi" w:hAnsiTheme="majorHAnsi"/>
          <w:lang w:val="es-ES"/>
        </w:rPr>
        <w:t xml:space="preserve"> </w:t>
      </w:r>
    </w:p>
    <w:p w:rsidR="00C10A95" w:rsidRPr="00B97012" w:rsidRDefault="00692D0E" w:rsidP="00B97012">
      <w:pPr>
        <w:ind w:firstLine="0"/>
        <w:rPr>
          <w:rFonts w:asciiTheme="majorHAnsi" w:hAnsiTheme="majorHAnsi"/>
          <w:i/>
          <w:iCs/>
          <w:lang w:val="es-ES"/>
        </w:rPr>
      </w:pPr>
      <w:r w:rsidRPr="00B97012">
        <w:rPr>
          <w:rFonts w:asciiTheme="majorHAnsi" w:hAnsiTheme="majorHAnsi"/>
          <w:lang w:val="es-ES"/>
        </w:rPr>
        <w:t>8.    Evaluación de Alumnos</w:t>
      </w:r>
      <w:r w:rsidRPr="00B97012">
        <w:rPr>
          <w:rFonts w:asciiTheme="majorHAnsi" w:hAnsiTheme="majorHAnsi"/>
          <w:i/>
          <w:iCs/>
          <w:lang w:val="es-ES"/>
        </w:rPr>
        <w:br/>
        <w:t>9</w:t>
      </w:r>
      <w:r w:rsidR="00E971E4" w:rsidRPr="00B97012">
        <w:rPr>
          <w:rFonts w:asciiTheme="majorHAnsi" w:hAnsiTheme="majorHAnsi"/>
          <w:i/>
          <w:iCs/>
          <w:lang w:val="es-ES"/>
        </w:rPr>
        <w:t xml:space="preserve">.    Ruegos y preguntas </w:t>
      </w:r>
    </w:p>
    <w:p w:rsidR="00FF22EB" w:rsidRDefault="00FF22EB" w:rsidP="00B97012">
      <w:pPr>
        <w:ind w:firstLine="0"/>
        <w:jc w:val="both"/>
        <w:rPr>
          <w:rFonts w:asciiTheme="majorHAnsi" w:hAnsiTheme="majorHAnsi"/>
          <w:b/>
          <w:i/>
          <w:iCs/>
          <w:lang w:val="es-ES"/>
        </w:rPr>
      </w:pPr>
    </w:p>
    <w:p w:rsidR="00CC62C8" w:rsidRDefault="00CC62C8"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FF22EB" w:rsidP="00B97012">
      <w:pPr>
        <w:ind w:firstLine="0"/>
        <w:jc w:val="both"/>
        <w:rPr>
          <w:rFonts w:asciiTheme="majorHAnsi" w:hAnsiTheme="majorHAnsi"/>
          <w:b/>
          <w:i/>
          <w:iCs/>
          <w:lang w:val="es-ES"/>
        </w:rPr>
      </w:pPr>
    </w:p>
    <w:p w:rsidR="00FF22EB" w:rsidRDefault="00692D0E" w:rsidP="00B97012">
      <w:pPr>
        <w:ind w:firstLine="0"/>
        <w:jc w:val="both"/>
        <w:rPr>
          <w:rFonts w:asciiTheme="majorHAnsi" w:hAnsiTheme="majorHAnsi"/>
          <w:iCs/>
          <w:lang w:val="es-ES"/>
        </w:rPr>
      </w:pPr>
      <w:r w:rsidRPr="00FF22EB">
        <w:rPr>
          <w:rFonts w:asciiTheme="majorHAnsi" w:hAnsiTheme="majorHAnsi"/>
          <w:b/>
          <w:iCs/>
          <w:lang w:val="es-ES"/>
        </w:rPr>
        <w:lastRenderedPageBreak/>
        <w:t>1.    Aprobación del Reglamento del Consejo Escolar: composición, funcionamiento y atribuciones.</w:t>
      </w:r>
      <w:r w:rsidRPr="00FF22EB">
        <w:rPr>
          <w:rFonts w:asciiTheme="majorHAnsi" w:hAnsiTheme="majorHAnsi"/>
          <w:b/>
          <w:iCs/>
          <w:lang w:val="es-ES"/>
        </w:rPr>
        <w:br/>
      </w:r>
    </w:p>
    <w:p w:rsidR="00692D0E" w:rsidRPr="00FF22EB" w:rsidRDefault="00692D0E" w:rsidP="00B97012">
      <w:pPr>
        <w:ind w:firstLine="0"/>
        <w:jc w:val="both"/>
        <w:rPr>
          <w:rFonts w:asciiTheme="majorHAnsi" w:hAnsiTheme="majorHAnsi"/>
          <w:lang w:val="es-ES"/>
        </w:rPr>
      </w:pPr>
      <w:r w:rsidRPr="00FF22EB">
        <w:rPr>
          <w:rFonts w:asciiTheme="majorHAnsi" w:hAnsiTheme="majorHAnsi"/>
          <w:iCs/>
          <w:lang w:val="es-ES"/>
        </w:rPr>
        <w:t>El Reglamento del Consejo Escolar</w:t>
      </w:r>
      <w:r w:rsidRPr="00FF22EB">
        <w:rPr>
          <w:rFonts w:asciiTheme="majorHAnsi" w:hAnsiTheme="majorHAnsi"/>
          <w:lang w:val="es-ES"/>
        </w:rPr>
        <w:t xml:space="preserve"> es aprobado a la unanimidad de los miembros presentes.</w:t>
      </w:r>
    </w:p>
    <w:p w:rsidR="00692D0E" w:rsidRDefault="00692D0E" w:rsidP="00B97012">
      <w:pPr>
        <w:ind w:firstLine="0"/>
        <w:jc w:val="both"/>
        <w:rPr>
          <w:rFonts w:asciiTheme="majorHAnsi" w:hAnsiTheme="majorHAnsi"/>
          <w:lang w:val="es-ES"/>
        </w:rPr>
      </w:pPr>
    </w:p>
    <w:p w:rsidR="00FF22EB" w:rsidRPr="00B97012" w:rsidRDefault="00FF22EB" w:rsidP="00B97012">
      <w:pPr>
        <w:ind w:firstLine="0"/>
        <w:jc w:val="both"/>
        <w:rPr>
          <w:rFonts w:asciiTheme="majorHAnsi" w:hAnsiTheme="majorHAnsi"/>
          <w:lang w:val="es-ES"/>
        </w:rPr>
      </w:pPr>
    </w:p>
    <w:p w:rsidR="00FF22EB" w:rsidRPr="00FF22EB" w:rsidRDefault="00692D0E" w:rsidP="00B97012">
      <w:pPr>
        <w:ind w:firstLine="0"/>
        <w:jc w:val="both"/>
        <w:rPr>
          <w:rFonts w:asciiTheme="majorHAnsi" w:hAnsiTheme="majorHAnsi"/>
          <w:b/>
          <w:iCs/>
          <w:lang w:val="es-ES"/>
        </w:rPr>
      </w:pPr>
      <w:r w:rsidRPr="00FF22EB">
        <w:rPr>
          <w:rFonts w:asciiTheme="majorHAnsi" w:hAnsiTheme="majorHAnsi"/>
          <w:b/>
          <w:iCs/>
          <w:lang w:val="es-ES"/>
        </w:rPr>
        <w:t>2.    Aprobación del acta del Consejo Escolar del 18 de junio de 2015.</w:t>
      </w:r>
    </w:p>
    <w:p w:rsidR="00FF22EB" w:rsidRDefault="00FF22EB" w:rsidP="00B97012">
      <w:pPr>
        <w:ind w:firstLine="0"/>
        <w:jc w:val="both"/>
        <w:rPr>
          <w:rFonts w:asciiTheme="majorHAnsi" w:hAnsiTheme="majorHAnsi"/>
          <w:lang w:val="es-ES"/>
        </w:rPr>
      </w:pPr>
    </w:p>
    <w:p w:rsidR="00C10A95" w:rsidRDefault="00692D0E" w:rsidP="00B97012">
      <w:pPr>
        <w:ind w:firstLine="0"/>
        <w:jc w:val="both"/>
        <w:rPr>
          <w:rFonts w:asciiTheme="majorHAnsi" w:hAnsiTheme="majorHAnsi"/>
          <w:lang w:val="es-ES"/>
        </w:rPr>
      </w:pPr>
      <w:r w:rsidRPr="00B97012">
        <w:rPr>
          <w:rFonts w:asciiTheme="majorHAnsi" w:hAnsiTheme="majorHAnsi"/>
          <w:lang w:val="es-ES"/>
        </w:rPr>
        <w:t>Después de aportar una modificación solicitada por la Sra.</w:t>
      </w:r>
      <w:r w:rsidR="00C10A95" w:rsidRPr="00B97012">
        <w:rPr>
          <w:rFonts w:asciiTheme="majorHAnsi" w:hAnsiTheme="majorHAnsi"/>
          <w:lang w:val="es-ES"/>
        </w:rPr>
        <w:t xml:space="preserve"> GUIRADO CHAPIN </w:t>
      </w:r>
      <w:r w:rsidRPr="00B97012">
        <w:rPr>
          <w:rFonts w:asciiTheme="majorHAnsi" w:hAnsiTheme="majorHAnsi"/>
          <w:lang w:val="es-ES"/>
        </w:rPr>
        <w:t xml:space="preserve">sobre </w:t>
      </w:r>
      <w:r w:rsidR="00C10A95" w:rsidRPr="00B97012">
        <w:rPr>
          <w:rFonts w:asciiTheme="majorHAnsi" w:hAnsiTheme="majorHAnsi"/>
          <w:lang w:val="es-ES"/>
        </w:rPr>
        <w:t xml:space="preserve">la </w:t>
      </w:r>
      <w:r w:rsidRPr="00B97012">
        <w:rPr>
          <w:rFonts w:asciiTheme="majorHAnsi" w:hAnsiTheme="majorHAnsi"/>
          <w:lang w:val="es-ES"/>
        </w:rPr>
        <w:t xml:space="preserve">puesta en marcha de un fórum para tratar cuestiones relativas a los menús del comedor escolar, a la higiene buco-dental, </w:t>
      </w:r>
      <w:r w:rsidR="00D80D81" w:rsidRPr="00B97012">
        <w:rPr>
          <w:rFonts w:asciiTheme="majorHAnsi" w:hAnsiTheme="majorHAnsi"/>
          <w:lang w:val="es-ES"/>
        </w:rPr>
        <w:t>etc.</w:t>
      </w:r>
      <w:r w:rsidRPr="00B97012">
        <w:rPr>
          <w:rFonts w:asciiTheme="majorHAnsi" w:hAnsiTheme="majorHAnsi"/>
          <w:lang w:val="es-ES"/>
        </w:rPr>
        <w:t xml:space="preserve"> el acta del Consejo Escolar del 18 de Junio es aprobado a la unanimidad de los miembros presentes.</w:t>
      </w:r>
    </w:p>
    <w:p w:rsidR="00FF22EB" w:rsidRDefault="00FF22EB" w:rsidP="00B97012">
      <w:pPr>
        <w:ind w:firstLine="0"/>
        <w:jc w:val="both"/>
        <w:rPr>
          <w:rFonts w:asciiTheme="majorHAnsi" w:hAnsiTheme="majorHAnsi"/>
          <w:lang w:val="es-ES"/>
        </w:rPr>
      </w:pPr>
    </w:p>
    <w:p w:rsidR="00FF22EB" w:rsidRPr="00B97012" w:rsidRDefault="00FF22EB" w:rsidP="00B97012">
      <w:pPr>
        <w:ind w:firstLine="0"/>
        <w:jc w:val="both"/>
        <w:rPr>
          <w:rFonts w:asciiTheme="majorHAnsi" w:hAnsiTheme="majorHAnsi"/>
          <w:lang w:val="es-ES"/>
        </w:rPr>
      </w:pPr>
    </w:p>
    <w:p w:rsidR="00E7085A" w:rsidRPr="00B97012" w:rsidRDefault="00E95BED" w:rsidP="00B97012">
      <w:pPr>
        <w:ind w:firstLine="0"/>
        <w:jc w:val="both"/>
        <w:rPr>
          <w:rFonts w:asciiTheme="majorHAnsi" w:hAnsiTheme="majorHAnsi"/>
          <w:b/>
          <w:lang w:val="es-ES"/>
        </w:rPr>
      </w:pPr>
      <w:r w:rsidRPr="00B97012">
        <w:rPr>
          <w:rFonts w:asciiTheme="majorHAnsi" w:hAnsiTheme="majorHAnsi"/>
          <w:b/>
          <w:lang w:val="es-ES"/>
        </w:rPr>
        <w:t>3. Estructura de la escuela</w:t>
      </w:r>
      <w:r w:rsidR="00E7085A" w:rsidRPr="00B97012">
        <w:rPr>
          <w:rFonts w:asciiTheme="majorHAnsi" w:hAnsiTheme="majorHAnsi"/>
          <w:b/>
          <w:lang w:val="es-ES"/>
        </w:rPr>
        <w:t xml:space="preserve"> </w:t>
      </w:r>
      <w:r w:rsidRPr="00B97012">
        <w:rPr>
          <w:rFonts w:asciiTheme="majorHAnsi" w:hAnsiTheme="majorHAnsi"/>
          <w:b/>
          <w:lang w:val="es-ES"/>
        </w:rPr>
        <w:t xml:space="preserve">primaria para el curso 2015-2016.  </w:t>
      </w:r>
    </w:p>
    <w:p w:rsidR="00E7085A" w:rsidRPr="00B97012" w:rsidRDefault="00E7085A"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La escuela de primaria acoge 386 alumnos distribuidos en 16 clases:</w:t>
      </w:r>
    </w:p>
    <w:p w:rsidR="00E7085A" w:rsidRPr="00B97012" w:rsidRDefault="00E7085A"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u w:val="single"/>
          <w:lang w:val="es-ES"/>
        </w:rPr>
        <w:t xml:space="preserve">5 clases de educación </w:t>
      </w:r>
      <w:r w:rsidR="00E7085A" w:rsidRPr="00B97012">
        <w:rPr>
          <w:rFonts w:asciiTheme="majorHAnsi" w:hAnsiTheme="majorHAnsi"/>
          <w:u w:val="single"/>
          <w:lang w:val="es-ES"/>
        </w:rPr>
        <w:t>infantil</w:t>
      </w:r>
      <w:r w:rsidR="00E7085A" w:rsidRPr="00B97012">
        <w:rPr>
          <w:rFonts w:asciiTheme="majorHAnsi" w:hAnsiTheme="majorHAnsi"/>
          <w:lang w:val="es-ES"/>
        </w:rPr>
        <w:t>:</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1 TPS/PS (</w:t>
      </w:r>
      <w:r w:rsidR="00E7085A" w:rsidRPr="00B97012">
        <w:rPr>
          <w:rFonts w:asciiTheme="majorHAnsi" w:hAnsiTheme="majorHAnsi"/>
          <w:lang w:val="es-ES"/>
        </w:rPr>
        <w:t>Jardín</w:t>
      </w:r>
      <w:r w:rsidRPr="00B97012">
        <w:rPr>
          <w:rFonts w:asciiTheme="majorHAnsi" w:hAnsiTheme="majorHAnsi"/>
          <w:lang w:val="es-ES"/>
        </w:rPr>
        <w:t xml:space="preserve"> de infancia/ 1</w:t>
      </w:r>
      <w:r w:rsidR="00E7085A" w:rsidRPr="00B97012">
        <w:rPr>
          <w:rFonts w:asciiTheme="majorHAnsi" w:hAnsiTheme="majorHAnsi"/>
          <w:lang w:val="es-ES"/>
        </w:rPr>
        <w:t xml:space="preserve"> </w:t>
      </w:r>
      <w:proofErr w:type="spellStart"/>
      <w:r w:rsidRPr="00B97012">
        <w:rPr>
          <w:rFonts w:asciiTheme="majorHAnsi" w:hAnsiTheme="majorHAnsi"/>
          <w:lang w:val="es-ES"/>
        </w:rPr>
        <w:t>er</w:t>
      </w:r>
      <w:proofErr w:type="spellEnd"/>
      <w:r w:rsidR="00E7085A" w:rsidRPr="00B97012">
        <w:rPr>
          <w:rFonts w:asciiTheme="majorHAnsi" w:hAnsiTheme="majorHAnsi"/>
          <w:lang w:val="es-ES"/>
        </w:rPr>
        <w:t xml:space="preserve"> </w:t>
      </w:r>
      <w:r w:rsidRPr="00B97012">
        <w:rPr>
          <w:rFonts w:asciiTheme="majorHAnsi" w:hAnsiTheme="majorHAnsi"/>
          <w:lang w:val="es-ES"/>
        </w:rPr>
        <w:t>curso de segundo ciclo de infantil) (24 alumnos</w:t>
      </w:r>
      <w:r w:rsidR="00E7085A" w:rsidRPr="00B97012">
        <w:rPr>
          <w:rFonts w:asciiTheme="majorHAnsi" w:hAnsiTheme="majorHAnsi"/>
          <w:lang w:val="es-ES"/>
        </w:rPr>
        <w:t>):</w:t>
      </w:r>
      <w:r w:rsidRPr="00B97012">
        <w:rPr>
          <w:rFonts w:asciiTheme="majorHAnsi" w:hAnsiTheme="majorHAnsi"/>
          <w:lang w:val="es-ES"/>
        </w:rPr>
        <w:t xml:space="preserve"> </w:t>
      </w:r>
      <w:proofErr w:type="spellStart"/>
      <w:r w:rsidRPr="00B97012">
        <w:rPr>
          <w:rFonts w:asciiTheme="majorHAnsi" w:hAnsiTheme="majorHAnsi"/>
          <w:lang w:val="es-ES"/>
        </w:rPr>
        <w:t>Valérie</w:t>
      </w:r>
      <w:proofErr w:type="spellEnd"/>
      <w:r w:rsidRPr="00B97012">
        <w:rPr>
          <w:rFonts w:asciiTheme="majorHAnsi" w:hAnsiTheme="majorHAnsi"/>
          <w:lang w:val="es-ES"/>
        </w:rPr>
        <w:t xml:space="preserve"> MAVIEL</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2 PS/MS (1er y 2° curso de segundo </w:t>
      </w:r>
      <w:r w:rsidR="00E7085A" w:rsidRPr="00B97012">
        <w:rPr>
          <w:rFonts w:asciiTheme="majorHAnsi" w:hAnsiTheme="majorHAnsi"/>
          <w:lang w:val="es-ES"/>
        </w:rPr>
        <w:t>ciclo de infantil) (52 alumnos)</w:t>
      </w:r>
      <w:r w:rsidRPr="00B97012">
        <w:rPr>
          <w:rFonts w:asciiTheme="majorHAnsi" w:hAnsiTheme="majorHAnsi"/>
          <w:lang w:val="es-ES"/>
        </w:rPr>
        <w:t xml:space="preserve">: </w:t>
      </w:r>
      <w:proofErr w:type="spellStart"/>
      <w:r w:rsidRPr="00B97012">
        <w:rPr>
          <w:rFonts w:asciiTheme="majorHAnsi" w:hAnsiTheme="majorHAnsi"/>
          <w:lang w:val="es-ES"/>
        </w:rPr>
        <w:t>Géraldine</w:t>
      </w:r>
      <w:proofErr w:type="spellEnd"/>
      <w:r w:rsidRPr="00B97012">
        <w:rPr>
          <w:rFonts w:asciiTheme="majorHAnsi" w:hAnsiTheme="majorHAnsi"/>
          <w:lang w:val="es-ES"/>
        </w:rPr>
        <w:t xml:space="preserve"> LEBOURG y Gloria SANCHEZ</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2 GS (3er curso de </w:t>
      </w:r>
      <w:r w:rsidR="00E7085A" w:rsidRPr="00B97012">
        <w:rPr>
          <w:rFonts w:asciiTheme="majorHAnsi" w:hAnsiTheme="majorHAnsi"/>
          <w:lang w:val="es-ES"/>
        </w:rPr>
        <w:t>Segundo</w:t>
      </w:r>
      <w:r w:rsidRPr="00B97012">
        <w:rPr>
          <w:rFonts w:asciiTheme="majorHAnsi" w:hAnsiTheme="majorHAnsi"/>
          <w:lang w:val="es-ES"/>
        </w:rPr>
        <w:t xml:space="preserve"> ciclo de infantil) ( 40 alumnos) : </w:t>
      </w:r>
      <w:proofErr w:type="spellStart"/>
      <w:r w:rsidRPr="00B97012">
        <w:rPr>
          <w:rFonts w:asciiTheme="majorHAnsi" w:hAnsiTheme="majorHAnsi"/>
          <w:lang w:val="es-ES"/>
        </w:rPr>
        <w:t>Nathalie</w:t>
      </w:r>
      <w:proofErr w:type="spellEnd"/>
      <w:r w:rsidRPr="00B97012">
        <w:rPr>
          <w:rFonts w:asciiTheme="majorHAnsi" w:hAnsiTheme="majorHAnsi"/>
          <w:lang w:val="es-ES"/>
        </w:rPr>
        <w:t xml:space="preserve"> LLEIDA e </w:t>
      </w:r>
      <w:proofErr w:type="spellStart"/>
      <w:r w:rsidRPr="00B97012">
        <w:rPr>
          <w:rFonts w:asciiTheme="majorHAnsi" w:hAnsiTheme="majorHAnsi"/>
          <w:lang w:val="es-ES"/>
        </w:rPr>
        <w:t>Isabelle</w:t>
      </w:r>
      <w:proofErr w:type="spellEnd"/>
      <w:r w:rsidRPr="00B97012">
        <w:rPr>
          <w:rFonts w:asciiTheme="majorHAnsi" w:hAnsiTheme="majorHAnsi"/>
          <w:lang w:val="es-ES"/>
        </w:rPr>
        <w:t xml:space="preserve"> POULOU</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Con un total de 116 alumnos.</w:t>
      </w:r>
    </w:p>
    <w:p w:rsidR="00D80D81" w:rsidRPr="00B97012" w:rsidRDefault="00D80D81"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u w:val="single"/>
          <w:lang w:val="es-ES"/>
        </w:rPr>
        <w:t>11 clases</w:t>
      </w:r>
      <w:r w:rsidR="00D80D81" w:rsidRPr="00B97012">
        <w:rPr>
          <w:rFonts w:asciiTheme="majorHAnsi" w:hAnsiTheme="majorHAnsi"/>
          <w:u w:val="single"/>
          <w:lang w:val="es-ES"/>
        </w:rPr>
        <w:t xml:space="preserve"> </w:t>
      </w:r>
      <w:r w:rsidRPr="00B97012">
        <w:rPr>
          <w:rFonts w:asciiTheme="majorHAnsi" w:hAnsiTheme="majorHAnsi"/>
          <w:u w:val="single"/>
          <w:lang w:val="es-ES"/>
        </w:rPr>
        <w:t>de educación</w:t>
      </w:r>
      <w:r w:rsidR="00D80D81" w:rsidRPr="00B97012">
        <w:rPr>
          <w:rFonts w:asciiTheme="majorHAnsi" w:hAnsiTheme="majorHAnsi"/>
          <w:u w:val="single"/>
          <w:lang w:val="es-ES"/>
        </w:rPr>
        <w:t xml:space="preserve"> </w:t>
      </w:r>
      <w:r w:rsidRPr="00B97012">
        <w:rPr>
          <w:rFonts w:asciiTheme="majorHAnsi" w:hAnsiTheme="majorHAnsi"/>
          <w:u w:val="single"/>
          <w:lang w:val="es-ES"/>
        </w:rPr>
        <w:t>primaria</w:t>
      </w:r>
      <w:r w:rsidRPr="00B97012">
        <w:rPr>
          <w:rFonts w:asciiTheme="majorHAnsi" w:hAnsiTheme="majorHAnsi"/>
          <w:lang w:val="es-ES"/>
        </w:rPr>
        <w:t>:</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2 CP (2 clases de 1° de primaria) (36 alumnos) : Elena JIMENEZ y </w:t>
      </w:r>
      <w:proofErr w:type="spellStart"/>
      <w:r w:rsidRPr="00B97012">
        <w:rPr>
          <w:rFonts w:asciiTheme="majorHAnsi" w:hAnsiTheme="majorHAnsi"/>
          <w:lang w:val="es-ES"/>
        </w:rPr>
        <w:t>Nathalie</w:t>
      </w:r>
      <w:proofErr w:type="spellEnd"/>
      <w:r w:rsidRPr="00B97012">
        <w:rPr>
          <w:rFonts w:asciiTheme="majorHAnsi" w:hAnsiTheme="majorHAnsi"/>
          <w:lang w:val="es-ES"/>
        </w:rPr>
        <w:t xml:space="preserve"> VIALAS</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2 CE1 (2 clases de 2° de primaria) (56alumnos) : </w:t>
      </w:r>
      <w:proofErr w:type="spellStart"/>
      <w:r w:rsidRPr="00B97012">
        <w:rPr>
          <w:rFonts w:asciiTheme="majorHAnsi" w:hAnsiTheme="majorHAnsi"/>
          <w:lang w:val="es-ES"/>
        </w:rPr>
        <w:t>Emmanuelle</w:t>
      </w:r>
      <w:proofErr w:type="spellEnd"/>
      <w:r w:rsidRPr="00B97012">
        <w:rPr>
          <w:rFonts w:asciiTheme="majorHAnsi" w:hAnsiTheme="majorHAnsi"/>
          <w:lang w:val="es-ES"/>
        </w:rPr>
        <w:t xml:space="preserve"> BECH y María MEJIAS</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2 CE2 (2 clases de 3° de primaria) (61 alumnos) : Sandra ROUARD y Antonio GARCIA</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2 CM1 (2 clases de 4° de primaria) (49 alumnos) : </w:t>
      </w:r>
      <w:proofErr w:type="spellStart"/>
      <w:r w:rsidRPr="00B97012">
        <w:rPr>
          <w:rFonts w:asciiTheme="majorHAnsi" w:hAnsiTheme="majorHAnsi"/>
          <w:lang w:val="es-ES"/>
        </w:rPr>
        <w:t>Gilles</w:t>
      </w:r>
      <w:proofErr w:type="spellEnd"/>
      <w:r w:rsidRPr="00B97012">
        <w:rPr>
          <w:rFonts w:asciiTheme="majorHAnsi" w:hAnsiTheme="majorHAnsi"/>
          <w:lang w:val="es-ES"/>
        </w:rPr>
        <w:t xml:space="preserve"> RABIER y Olympia MATA</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3 CM2 (3 clases de 5° de primaria) (69 alumnos) : Roger FONTAINE, Patrick GUETAULT y </w:t>
      </w:r>
      <w:proofErr w:type="spellStart"/>
      <w:r w:rsidRPr="00B97012">
        <w:rPr>
          <w:rFonts w:asciiTheme="majorHAnsi" w:hAnsiTheme="majorHAnsi"/>
          <w:lang w:val="es-ES"/>
        </w:rPr>
        <w:t>Fabrice</w:t>
      </w:r>
      <w:proofErr w:type="spellEnd"/>
      <w:r w:rsidRPr="00B97012">
        <w:rPr>
          <w:rFonts w:asciiTheme="majorHAnsi" w:hAnsiTheme="majorHAnsi"/>
          <w:lang w:val="es-ES"/>
        </w:rPr>
        <w:t xml:space="preserve"> SYLVESTRE.</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Con un total de 270 alumnos.</w:t>
      </w:r>
    </w:p>
    <w:p w:rsidR="00D80D81" w:rsidRPr="00B97012" w:rsidRDefault="00E95BED" w:rsidP="00B97012">
      <w:pPr>
        <w:ind w:firstLine="0"/>
        <w:jc w:val="both"/>
        <w:rPr>
          <w:rFonts w:asciiTheme="majorHAnsi" w:hAnsiTheme="majorHAnsi"/>
          <w:lang w:val="es-ES"/>
        </w:rPr>
      </w:pPr>
      <w:r w:rsidRPr="00B97012">
        <w:rPr>
          <w:rFonts w:asciiTheme="majorHAnsi" w:hAnsiTheme="majorHAnsi"/>
          <w:lang w:val="es-ES"/>
        </w:rPr>
        <w:tab/>
      </w:r>
    </w:p>
    <w:p w:rsidR="00E95BED" w:rsidRPr="00B97012" w:rsidRDefault="00E95BED" w:rsidP="00B97012">
      <w:pPr>
        <w:ind w:firstLine="0"/>
        <w:jc w:val="both"/>
        <w:rPr>
          <w:rFonts w:asciiTheme="majorHAnsi" w:hAnsiTheme="majorHAnsi"/>
          <w:lang w:val="es-ES"/>
        </w:rPr>
      </w:pPr>
      <w:r w:rsidRPr="00B97012">
        <w:rPr>
          <w:rFonts w:asciiTheme="majorHAnsi" w:hAnsiTheme="majorHAnsi"/>
          <w:u w:val="single"/>
          <w:lang w:val="es-ES"/>
        </w:rPr>
        <w:t>Profesores de idiomas</w:t>
      </w:r>
      <w:r w:rsidRPr="00B97012">
        <w:rPr>
          <w:rFonts w:asciiTheme="majorHAnsi" w:hAnsiTheme="majorHAnsi"/>
          <w:lang w:val="es-ES"/>
        </w:rPr>
        <w:t>:</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Español : </w:t>
      </w:r>
      <w:proofErr w:type="spellStart"/>
      <w:r w:rsidRPr="00B97012">
        <w:rPr>
          <w:rFonts w:asciiTheme="majorHAnsi" w:hAnsiTheme="majorHAnsi"/>
          <w:lang w:val="es-ES"/>
        </w:rPr>
        <w:t>Isabelle</w:t>
      </w:r>
      <w:proofErr w:type="spellEnd"/>
      <w:r w:rsidRPr="00B97012">
        <w:rPr>
          <w:rFonts w:asciiTheme="majorHAnsi" w:hAnsiTheme="majorHAnsi"/>
          <w:lang w:val="es-ES"/>
        </w:rPr>
        <w:t xml:space="preserve"> MUÑOZ ( clases de infantil), Marie-France MARTINEZ ( clases de CP, CE1, CE2 y CM1 B), Violeta MARTINEZ ( clase de CM1 A) y Ana FRANCO ( clases de CM2)</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Inglés : Robert PARFETT ( clases de 3er curso de segundo ciclo de infantil y clases de educación primaria)</w:t>
      </w:r>
    </w:p>
    <w:p w:rsidR="00E95BED" w:rsidRDefault="00E95BED" w:rsidP="00B97012">
      <w:pPr>
        <w:ind w:firstLine="0"/>
        <w:jc w:val="both"/>
        <w:rPr>
          <w:rFonts w:asciiTheme="majorHAnsi" w:hAnsiTheme="majorHAnsi"/>
          <w:lang w:val="es-ES"/>
        </w:rPr>
      </w:pPr>
    </w:p>
    <w:p w:rsidR="00FF22EB" w:rsidRPr="00B97012"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b/>
          <w:lang w:val="es-ES"/>
        </w:rPr>
      </w:pPr>
      <w:r w:rsidRPr="00B97012">
        <w:rPr>
          <w:rFonts w:asciiTheme="majorHAnsi" w:hAnsiTheme="majorHAnsi"/>
          <w:b/>
          <w:lang w:val="es-ES"/>
        </w:rPr>
        <w:t>4.  Aprobación</w:t>
      </w:r>
      <w:r w:rsidR="00242EAC" w:rsidRPr="00B97012">
        <w:rPr>
          <w:rFonts w:asciiTheme="majorHAnsi" w:hAnsiTheme="majorHAnsi"/>
          <w:b/>
          <w:lang w:val="es-ES"/>
        </w:rPr>
        <w:t xml:space="preserve"> </w:t>
      </w:r>
      <w:r w:rsidRPr="00B97012">
        <w:rPr>
          <w:rFonts w:asciiTheme="majorHAnsi" w:hAnsiTheme="majorHAnsi"/>
          <w:b/>
          <w:lang w:val="es-ES"/>
        </w:rPr>
        <w:t>del</w:t>
      </w:r>
      <w:r w:rsidR="00242EAC" w:rsidRPr="00B97012">
        <w:rPr>
          <w:rFonts w:asciiTheme="majorHAnsi" w:hAnsiTheme="majorHAnsi"/>
          <w:b/>
          <w:lang w:val="es-ES"/>
        </w:rPr>
        <w:t xml:space="preserve"> </w:t>
      </w:r>
      <w:r w:rsidRPr="00B97012">
        <w:rPr>
          <w:rFonts w:asciiTheme="majorHAnsi" w:hAnsiTheme="majorHAnsi"/>
          <w:b/>
          <w:lang w:val="es-ES"/>
        </w:rPr>
        <w:t>reglamento</w:t>
      </w:r>
      <w:r w:rsidR="00242EAC" w:rsidRPr="00B97012">
        <w:rPr>
          <w:rFonts w:asciiTheme="majorHAnsi" w:hAnsiTheme="majorHAnsi"/>
          <w:b/>
          <w:lang w:val="es-ES"/>
        </w:rPr>
        <w:t xml:space="preserve"> </w:t>
      </w:r>
      <w:r w:rsidRPr="00B97012">
        <w:rPr>
          <w:rFonts w:asciiTheme="majorHAnsi" w:hAnsiTheme="majorHAnsi"/>
          <w:b/>
          <w:lang w:val="es-ES"/>
        </w:rPr>
        <w:t>interno para el curso 2015-2016</w:t>
      </w:r>
      <w:r w:rsidR="00D80D81" w:rsidRPr="00B97012">
        <w:rPr>
          <w:rFonts w:asciiTheme="majorHAnsi" w:hAnsiTheme="majorHAnsi"/>
          <w:b/>
          <w:lang w:val="es-ES"/>
        </w:rPr>
        <w:t>.</w:t>
      </w:r>
    </w:p>
    <w:p w:rsidR="00D80D81" w:rsidRDefault="00D80D81"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El reglamento interno para el curso 2015-2016 fue aprobado por la mayoría de los miembros presentes, después de la modificación de los siguientes </w:t>
      </w:r>
      <w:r w:rsidR="00242EAC" w:rsidRPr="00B97012">
        <w:rPr>
          <w:rFonts w:asciiTheme="majorHAnsi" w:hAnsiTheme="majorHAnsi"/>
          <w:lang w:val="es-ES"/>
        </w:rPr>
        <w:t>artículos:</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1.4.Admisiónde alumnos con necesidades</w:t>
      </w:r>
      <w:r w:rsidR="00242EAC" w:rsidRPr="00B97012">
        <w:rPr>
          <w:rFonts w:asciiTheme="majorHAnsi" w:hAnsiTheme="majorHAnsi"/>
          <w:lang w:val="es-ES"/>
        </w:rPr>
        <w:t xml:space="preserve"> </w:t>
      </w:r>
      <w:r w:rsidRPr="00B97012">
        <w:rPr>
          <w:rFonts w:asciiTheme="majorHAnsi" w:hAnsiTheme="majorHAnsi"/>
          <w:lang w:val="es-ES"/>
        </w:rPr>
        <w:t>educativas</w:t>
      </w:r>
      <w:r w:rsidR="00242EAC" w:rsidRPr="00B97012">
        <w:rPr>
          <w:rFonts w:asciiTheme="majorHAnsi" w:hAnsiTheme="majorHAnsi"/>
          <w:lang w:val="es-ES"/>
        </w:rPr>
        <w:t xml:space="preserve"> </w:t>
      </w:r>
      <w:r w:rsidRPr="00B97012">
        <w:rPr>
          <w:rFonts w:asciiTheme="majorHAnsi" w:hAnsiTheme="majorHAnsi"/>
          <w:lang w:val="es-ES"/>
        </w:rPr>
        <w:t>especiales</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2.1. Horarios</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2.3 La continuación de la escolaridad</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Título 3. LA ASISTENCIA ESCOLAR</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3.2. En Educación</w:t>
      </w:r>
      <w:r w:rsidR="00242EAC" w:rsidRPr="00B97012">
        <w:rPr>
          <w:rFonts w:asciiTheme="majorHAnsi" w:hAnsiTheme="majorHAnsi"/>
          <w:lang w:val="es-ES"/>
        </w:rPr>
        <w:t xml:space="preserve"> </w:t>
      </w:r>
      <w:r w:rsidRPr="00B97012">
        <w:rPr>
          <w:rFonts w:asciiTheme="majorHAnsi" w:hAnsiTheme="majorHAnsi"/>
          <w:lang w:val="es-ES"/>
        </w:rPr>
        <w:t>Infantil</w:t>
      </w:r>
    </w:p>
    <w:p w:rsidR="00D80D81" w:rsidRPr="00B97012" w:rsidRDefault="00D80D81" w:rsidP="00B97012">
      <w:pPr>
        <w:ind w:firstLine="0"/>
        <w:jc w:val="both"/>
        <w:rPr>
          <w:rFonts w:asciiTheme="majorHAnsi" w:hAnsiTheme="majorHAnsi"/>
          <w:lang w:val="es-ES"/>
        </w:rPr>
      </w:pPr>
    </w:p>
    <w:p w:rsidR="00E95BED" w:rsidRPr="00FF22EB" w:rsidRDefault="00E95BED" w:rsidP="00B97012">
      <w:pPr>
        <w:ind w:firstLine="0"/>
        <w:jc w:val="both"/>
        <w:rPr>
          <w:rFonts w:asciiTheme="majorHAnsi" w:hAnsiTheme="majorHAnsi"/>
          <w:b/>
          <w:lang w:val="es-ES"/>
        </w:rPr>
      </w:pPr>
      <w:r w:rsidRPr="00FF22EB">
        <w:rPr>
          <w:rFonts w:asciiTheme="majorHAnsi" w:hAnsiTheme="majorHAnsi"/>
          <w:b/>
          <w:lang w:val="es-ES"/>
        </w:rPr>
        <w:lastRenderedPageBreak/>
        <w:t>5. Organización de los dispositivos</w:t>
      </w:r>
      <w:r w:rsidR="00242EAC" w:rsidRPr="00FF22EB">
        <w:rPr>
          <w:rFonts w:asciiTheme="majorHAnsi" w:hAnsiTheme="majorHAnsi"/>
          <w:b/>
          <w:lang w:val="es-ES"/>
        </w:rPr>
        <w:t xml:space="preserve"> </w:t>
      </w:r>
      <w:r w:rsidRPr="00FF22EB">
        <w:rPr>
          <w:rFonts w:asciiTheme="majorHAnsi" w:hAnsiTheme="majorHAnsi"/>
          <w:b/>
          <w:lang w:val="es-ES"/>
        </w:rPr>
        <w:t xml:space="preserve">de </w:t>
      </w:r>
      <w:r w:rsidR="00D80D81" w:rsidRPr="00FF22EB">
        <w:rPr>
          <w:rFonts w:asciiTheme="majorHAnsi" w:hAnsiTheme="majorHAnsi"/>
          <w:b/>
          <w:lang w:val="es-ES"/>
        </w:rPr>
        <w:t>apoyo.</w:t>
      </w:r>
    </w:p>
    <w:p w:rsidR="00D80D81" w:rsidRPr="00B97012" w:rsidRDefault="00D80D81" w:rsidP="00B97012">
      <w:pPr>
        <w:ind w:firstLine="0"/>
        <w:jc w:val="both"/>
        <w:rPr>
          <w:rFonts w:asciiTheme="majorHAnsi" w:hAnsiTheme="majorHAnsi"/>
          <w:b/>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Las actividades</w:t>
      </w:r>
      <w:r w:rsidR="00242EAC" w:rsidRPr="00B97012">
        <w:rPr>
          <w:rFonts w:asciiTheme="majorHAnsi" w:hAnsiTheme="majorHAnsi"/>
          <w:lang w:val="es-ES"/>
        </w:rPr>
        <w:t xml:space="preserve"> </w:t>
      </w:r>
      <w:r w:rsidRPr="00B97012">
        <w:rPr>
          <w:rFonts w:asciiTheme="majorHAnsi" w:hAnsiTheme="majorHAnsi"/>
          <w:lang w:val="es-ES"/>
        </w:rPr>
        <w:t>pedagógicas</w:t>
      </w:r>
      <w:r w:rsidR="00242EAC" w:rsidRPr="00B97012">
        <w:rPr>
          <w:rFonts w:asciiTheme="majorHAnsi" w:hAnsiTheme="majorHAnsi"/>
          <w:lang w:val="es-ES"/>
        </w:rPr>
        <w:t xml:space="preserve"> </w:t>
      </w:r>
      <w:r w:rsidRPr="00B97012">
        <w:rPr>
          <w:rFonts w:asciiTheme="majorHAnsi" w:hAnsiTheme="majorHAnsi"/>
          <w:lang w:val="es-ES"/>
        </w:rPr>
        <w:t>complementarias (APC) se distribuyen sobre las 26 horas</w:t>
      </w:r>
      <w:r w:rsidR="00242EAC" w:rsidRPr="00B97012">
        <w:rPr>
          <w:rFonts w:asciiTheme="majorHAnsi" w:hAnsiTheme="majorHAnsi"/>
          <w:lang w:val="es-ES"/>
        </w:rPr>
        <w:t xml:space="preserve"> </w:t>
      </w:r>
      <w:r w:rsidRPr="00B97012">
        <w:rPr>
          <w:rFonts w:asciiTheme="majorHAnsi" w:hAnsiTheme="majorHAnsi"/>
          <w:lang w:val="es-ES"/>
        </w:rPr>
        <w:t>semanales de clases ( 24</w:t>
      </w:r>
      <w:r w:rsidR="00242EAC" w:rsidRPr="00B97012">
        <w:rPr>
          <w:rFonts w:asciiTheme="majorHAnsi" w:hAnsiTheme="majorHAnsi"/>
          <w:lang w:val="es-ES"/>
        </w:rPr>
        <w:t xml:space="preserve"> </w:t>
      </w:r>
      <w:r w:rsidRPr="00B97012">
        <w:rPr>
          <w:rFonts w:asciiTheme="majorHAnsi" w:hAnsiTheme="majorHAnsi"/>
          <w:lang w:val="es-ES"/>
        </w:rPr>
        <w:t>horas de clases + 1 hora de APC en Francia). Se desarrollan en grupos</w:t>
      </w:r>
      <w:r w:rsidR="00242EAC" w:rsidRPr="00B97012">
        <w:rPr>
          <w:rFonts w:asciiTheme="majorHAnsi" w:hAnsiTheme="majorHAnsi"/>
          <w:lang w:val="es-ES"/>
        </w:rPr>
        <w:t xml:space="preserve"> </w:t>
      </w:r>
      <w:r w:rsidRPr="00B97012">
        <w:rPr>
          <w:rFonts w:asciiTheme="majorHAnsi" w:hAnsiTheme="majorHAnsi"/>
          <w:lang w:val="es-ES"/>
        </w:rPr>
        <w:t>pequeños</w:t>
      </w:r>
      <w:r w:rsidR="00D80D81" w:rsidRPr="00B97012">
        <w:rPr>
          <w:rFonts w:asciiTheme="majorHAnsi" w:hAnsiTheme="majorHAnsi"/>
          <w:lang w:val="es-ES"/>
        </w:rPr>
        <w:t xml:space="preserve"> </w:t>
      </w:r>
      <w:r w:rsidRPr="00B97012">
        <w:rPr>
          <w:rFonts w:asciiTheme="majorHAnsi" w:hAnsiTheme="majorHAnsi"/>
          <w:lang w:val="es-ES"/>
        </w:rPr>
        <w:t>de alumnos. Las organizan los profesores y se ponen en práctica</w:t>
      </w:r>
      <w:r w:rsidR="00242EAC" w:rsidRPr="00B97012">
        <w:rPr>
          <w:rFonts w:asciiTheme="majorHAnsi" w:hAnsiTheme="majorHAnsi"/>
          <w:lang w:val="es-ES"/>
        </w:rPr>
        <w:t xml:space="preserve"> </w:t>
      </w:r>
      <w:r w:rsidRPr="00B97012">
        <w:rPr>
          <w:rFonts w:asciiTheme="majorHAnsi" w:hAnsiTheme="majorHAnsi"/>
          <w:lang w:val="es-ES"/>
        </w:rPr>
        <w:t xml:space="preserve">bajo su </w:t>
      </w:r>
      <w:r w:rsidR="00D80D81" w:rsidRPr="00B97012">
        <w:rPr>
          <w:rFonts w:asciiTheme="majorHAnsi" w:hAnsiTheme="majorHAnsi"/>
          <w:lang w:val="es-ES"/>
        </w:rPr>
        <w:t>r</w:t>
      </w:r>
      <w:r w:rsidRPr="00B97012">
        <w:rPr>
          <w:rFonts w:asciiTheme="majorHAnsi" w:hAnsiTheme="majorHAnsi"/>
          <w:lang w:val="es-ES"/>
        </w:rPr>
        <w:t>esponsabilidad.</w:t>
      </w:r>
    </w:p>
    <w:p w:rsidR="00D80D81" w:rsidRPr="00B97012" w:rsidRDefault="00D80D81" w:rsidP="00B97012">
      <w:pPr>
        <w:ind w:firstLine="0"/>
        <w:jc w:val="both"/>
        <w:rPr>
          <w:rFonts w:asciiTheme="majorHAnsi" w:hAnsiTheme="majorHAnsi"/>
          <w:lang w:val="es-ES"/>
        </w:rPr>
      </w:pPr>
    </w:p>
    <w:p w:rsidR="00E95BED" w:rsidRDefault="00E95BED" w:rsidP="00B97012">
      <w:pPr>
        <w:ind w:firstLine="0"/>
        <w:jc w:val="both"/>
        <w:rPr>
          <w:rFonts w:asciiTheme="majorHAnsi" w:hAnsiTheme="majorHAnsi"/>
          <w:lang w:val="es-ES"/>
        </w:rPr>
      </w:pPr>
      <w:r w:rsidRPr="00B97012">
        <w:rPr>
          <w:rFonts w:asciiTheme="majorHAnsi" w:hAnsiTheme="majorHAnsi"/>
          <w:lang w:val="es-ES"/>
        </w:rPr>
        <w:t>Las actividades</w:t>
      </w:r>
      <w:r w:rsidR="00242EAC" w:rsidRPr="00B97012">
        <w:rPr>
          <w:rFonts w:asciiTheme="majorHAnsi" w:hAnsiTheme="majorHAnsi"/>
          <w:lang w:val="es-ES"/>
        </w:rPr>
        <w:t xml:space="preserve"> </w:t>
      </w:r>
      <w:r w:rsidRPr="00B97012">
        <w:rPr>
          <w:rFonts w:asciiTheme="majorHAnsi" w:hAnsiTheme="majorHAnsi"/>
          <w:lang w:val="es-ES"/>
        </w:rPr>
        <w:t>pedagógicas</w:t>
      </w:r>
      <w:r w:rsidR="00242EAC" w:rsidRPr="00B97012">
        <w:rPr>
          <w:rFonts w:asciiTheme="majorHAnsi" w:hAnsiTheme="majorHAnsi"/>
          <w:lang w:val="es-ES"/>
        </w:rPr>
        <w:t xml:space="preserve"> </w:t>
      </w:r>
      <w:r w:rsidRPr="00B97012">
        <w:rPr>
          <w:rFonts w:asciiTheme="majorHAnsi" w:hAnsiTheme="majorHAnsi"/>
          <w:lang w:val="es-ES"/>
        </w:rPr>
        <w:t>complementarias</w:t>
      </w:r>
      <w:r w:rsidR="00242EAC" w:rsidRPr="00B97012">
        <w:rPr>
          <w:rFonts w:asciiTheme="majorHAnsi" w:hAnsiTheme="majorHAnsi"/>
          <w:lang w:val="es-ES"/>
        </w:rPr>
        <w:t xml:space="preserve"> permiten:</w:t>
      </w:r>
    </w:p>
    <w:p w:rsidR="00FF22EB" w:rsidRPr="00B97012" w:rsidRDefault="00FF22EB" w:rsidP="00B97012">
      <w:pPr>
        <w:ind w:firstLine="0"/>
        <w:jc w:val="both"/>
        <w:rPr>
          <w:rFonts w:asciiTheme="majorHAnsi" w:hAnsiTheme="majorHAnsi"/>
          <w:lang w:val="es-ES"/>
        </w:rPr>
      </w:pPr>
    </w:p>
    <w:p w:rsidR="00E95BED" w:rsidRPr="00B97012" w:rsidRDefault="00D80D81" w:rsidP="00B97012">
      <w:pPr>
        <w:ind w:firstLine="0"/>
        <w:jc w:val="both"/>
        <w:rPr>
          <w:rFonts w:asciiTheme="majorHAnsi" w:hAnsiTheme="majorHAnsi"/>
          <w:lang w:val="es-ES"/>
        </w:rPr>
      </w:pPr>
      <w:r w:rsidRPr="00B97012">
        <w:rPr>
          <w:rFonts w:asciiTheme="majorHAnsi" w:hAnsiTheme="majorHAnsi"/>
          <w:lang w:val="es-ES"/>
        </w:rPr>
        <w:t>-</w:t>
      </w:r>
      <w:r w:rsidR="00E95BED" w:rsidRPr="00B97012">
        <w:rPr>
          <w:rFonts w:asciiTheme="majorHAnsi" w:hAnsiTheme="majorHAnsi"/>
          <w:lang w:val="es-ES"/>
        </w:rPr>
        <w:t>Ayudar a los alumnos que presentan</w:t>
      </w:r>
      <w:r w:rsidR="00242EAC" w:rsidRPr="00B97012">
        <w:rPr>
          <w:rFonts w:asciiTheme="majorHAnsi" w:hAnsiTheme="majorHAnsi"/>
          <w:lang w:val="es-ES"/>
        </w:rPr>
        <w:t xml:space="preserve"> </w:t>
      </w:r>
      <w:r w:rsidR="00E95BED" w:rsidRPr="00B97012">
        <w:rPr>
          <w:rFonts w:asciiTheme="majorHAnsi" w:hAnsiTheme="majorHAnsi"/>
          <w:lang w:val="es-ES"/>
        </w:rPr>
        <w:t>dificulta</w:t>
      </w:r>
      <w:r w:rsidR="00242EAC" w:rsidRPr="00B97012">
        <w:rPr>
          <w:rFonts w:asciiTheme="majorHAnsi" w:hAnsiTheme="majorHAnsi"/>
          <w:lang w:val="es-ES"/>
        </w:rPr>
        <w:t xml:space="preserve"> </w:t>
      </w:r>
      <w:r w:rsidR="00E95BED" w:rsidRPr="00B97012">
        <w:rPr>
          <w:rFonts w:asciiTheme="majorHAnsi" w:hAnsiTheme="majorHAnsi"/>
          <w:lang w:val="es-ES"/>
        </w:rPr>
        <w:t>desde aprendizaje</w:t>
      </w:r>
    </w:p>
    <w:p w:rsidR="00E95BED" w:rsidRPr="00B97012" w:rsidRDefault="00D80D81" w:rsidP="00B97012">
      <w:pPr>
        <w:ind w:firstLine="0"/>
        <w:jc w:val="both"/>
        <w:rPr>
          <w:rFonts w:asciiTheme="majorHAnsi" w:hAnsiTheme="majorHAnsi"/>
          <w:lang w:val="es-ES"/>
        </w:rPr>
      </w:pPr>
      <w:r w:rsidRPr="00B97012">
        <w:rPr>
          <w:rFonts w:asciiTheme="majorHAnsi" w:hAnsiTheme="majorHAnsi"/>
          <w:lang w:val="es-ES"/>
        </w:rPr>
        <w:t>-</w:t>
      </w:r>
      <w:r w:rsidR="00E95BED" w:rsidRPr="00B97012">
        <w:rPr>
          <w:rFonts w:asciiTheme="majorHAnsi" w:hAnsiTheme="majorHAnsi"/>
          <w:lang w:val="es-ES"/>
        </w:rPr>
        <w:t>Ayudar en el trabajo</w:t>
      </w:r>
      <w:r w:rsidR="00242EAC" w:rsidRPr="00B97012">
        <w:rPr>
          <w:rFonts w:asciiTheme="majorHAnsi" w:hAnsiTheme="majorHAnsi"/>
          <w:lang w:val="es-ES"/>
        </w:rPr>
        <w:t xml:space="preserve"> </w:t>
      </w:r>
      <w:r w:rsidR="00E95BED" w:rsidRPr="00B97012">
        <w:rPr>
          <w:rFonts w:asciiTheme="majorHAnsi" w:hAnsiTheme="majorHAnsi"/>
          <w:lang w:val="es-ES"/>
        </w:rPr>
        <w:t>personal</w:t>
      </w:r>
    </w:p>
    <w:p w:rsidR="00E95BED" w:rsidRPr="00B97012" w:rsidRDefault="00D80D81" w:rsidP="00B97012">
      <w:pPr>
        <w:ind w:firstLine="0"/>
        <w:jc w:val="both"/>
        <w:rPr>
          <w:rFonts w:asciiTheme="majorHAnsi" w:hAnsiTheme="majorHAnsi"/>
          <w:lang w:val="es-ES"/>
        </w:rPr>
      </w:pPr>
      <w:r w:rsidRPr="00B97012">
        <w:rPr>
          <w:rFonts w:asciiTheme="majorHAnsi" w:hAnsiTheme="majorHAnsi"/>
          <w:lang w:val="es-ES"/>
        </w:rPr>
        <w:t>-</w:t>
      </w:r>
      <w:r w:rsidR="00E95BED" w:rsidRPr="00B97012">
        <w:rPr>
          <w:rFonts w:asciiTheme="majorHAnsi" w:hAnsiTheme="majorHAnsi"/>
          <w:lang w:val="es-ES"/>
        </w:rPr>
        <w:t>La puesta en práctica de una</w:t>
      </w:r>
      <w:r w:rsidR="00242EAC" w:rsidRPr="00B97012">
        <w:rPr>
          <w:rFonts w:asciiTheme="majorHAnsi" w:hAnsiTheme="majorHAnsi"/>
          <w:lang w:val="es-ES"/>
        </w:rPr>
        <w:t xml:space="preserve"> </w:t>
      </w:r>
      <w:r w:rsidR="00E95BED" w:rsidRPr="00B97012">
        <w:rPr>
          <w:rFonts w:asciiTheme="majorHAnsi" w:hAnsiTheme="majorHAnsi"/>
          <w:lang w:val="es-ES"/>
        </w:rPr>
        <w:t>actividad</w:t>
      </w:r>
      <w:r w:rsidR="00242EAC" w:rsidRPr="00B97012">
        <w:rPr>
          <w:rFonts w:asciiTheme="majorHAnsi" w:hAnsiTheme="majorHAnsi"/>
          <w:lang w:val="es-ES"/>
        </w:rPr>
        <w:t xml:space="preserve"> </w:t>
      </w:r>
      <w:r w:rsidR="00E95BED" w:rsidRPr="00B97012">
        <w:rPr>
          <w:rFonts w:asciiTheme="majorHAnsi" w:hAnsiTheme="majorHAnsi"/>
          <w:lang w:val="es-ES"/>
        </w:rPr>
        <w:t>prevista</w:t>
      </w:r>
      <w:r w:rsidR="00242EAC" w:rsidRPr="00B97012">
        <w:rPr>
          <w:rFonts w:asciiTheme="majorHAnsi" w:hAnsiTheme="majorHAnsi"/>
          <w:lang w:val="es-ES"/>
        </w:rPr>
        <w:t xml:space="preserve"> </w:t>
      </w:r>
      <w:r w:rsidR="00E95BED" w:rsidRPr="00B97012">
        <w:rPr>
          <w:rFonts w:asciiTheme="majorHAnsi" w:hAnsiTheme="majorHAnsi"/>
          <w:lang w:val="es-ES"/>
        </w:rPr>
        <w:t>por el proyecto de la escuela</w:t>
      </w:r>
    </w:p>
    <w:p w:rsidR="00D80D81" w:rsidRPr="00B97012" w:rsidRDefault="00D80D81"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Las actividades</w:t>
      </w:r>
      <w:r w:rsidR="00242EAC" w:rsidRPr="00B97012">
        <w:rPr>
          <w:rFonts w:asciiTheme="majorHAnsi" w:hAnsiTheme="majorHAnsi"/>
          <w:lang w:val="es-ES"/>
        </w:rPr>
        <w:t xml:space="preserve"> </w:t>
      </w:r>
      <w:r w:rsidRPr="00B97012">
        <w:rPr>
          <w:rFonts w:asciiTheme="majorHAnsi" w:hAnsiTheme="majorHAnsi"/>
          <w:lang w:val="es-ES"/>
        </w:rPr>
        <w:t>pedagógicas</w:t>
      </w:r>
      <w:r w:rsidR="00242EAC" w:rsidRPr="00B97012">
        <w:rPr>
          <w:rFonts w:asciiTheme="majorHAnsi" w:hAnsiTheme="majorHAnsi"/>
          <w:lang w:val="es-ES"/>
        </w:rPr>
        <w:t xml:space="preserve"> </w:t>
      </w:r>
      <w:r w:rsidRPr="00B97012">
        <w:rPr>
          <w:rFonts w:asciiTheme="majorHAnsi" w:hAnsiTheme="majorHAnsi"/>
          <w:lang w:val="es-ES"/>
        </w:rPr>
        <w:t>complementarias</w:t>
      </w:r>
      <w:r w:rsidR="00242EAC" w:rsidRPr="00B97012">
        <w:rPr>
          <w:rFonts w:asciiTheme="majorHAnsi" w:hAnsiTheme="majorHAnsi"/>
          <w:lang w:val="es-ES"/>
        </w:rPr>
        <w:t xml:space="preserve"> </w:t>
      </w:r>
      <w:r w:rsidRPr="00B97012">
        <w:rPr>
          <w:rFonts w:asciiTheme="majorHAnsi" w:hAnsiTheme="majorHAnsi"/>
          <w:lang w:val="es-ES"/>
        </w:rPr>
        <w:t>pueden</w:t>
      </w:r>
      <w:r w:rsidR="00242EAC" w:rsidRPr="00B97012">
        <w:rPr>
          <w:rFonts w:asciiTheme="majorHAnsi" w:hAnsiTheme="majorHAnsi"/>
          <w:lang w:val="es-ES"/>
        </w:rPr>
        <w:t xml:space="preserve"> </w:t>
      </w:r>
      <w:r w:rsidRPr="00B97012">
        <w:rPr>
          <w:rFonts w:asciiTheme="majorHAnsi" w:hAnsiTheme="majorHAnsi"/>
          <w:lang w:val="es-ES"/>
        </w:rPr>
        <w:t>dirigirse a todos los alumnos</w:t>
      </w:r>
      <w:r w:rsidR="00242EAC" w:rsidRPr="00B97012">
        <w:rPr>
          <w:rFonts w:asciiTheme="majorHAnsi" w:hAnsiTheme="majorHAnsi"/>
          <w:lang w:val="es-ES"/>
        </w:rPr>
        <w:t xml:space="preserve"> </w:t>
      </w:r>
      <w:r w:rsidRPr="00B97012">
        <w:rPr>
          <w:rFonts w:asciiTheme="majorHAnsi" w:hAnsiTheme="majorHAnsi"/>
          <w:lang w:val="es-ES"/>
        </w:rPr>
        <w:t>según las necesidades</w:t>
      </w:r>
      <w:r w:rsidR="00242EAC" w:rsidRPr="00B97012">
        <w:rPr>
          <w:rFonts w:asciiTheme="majorHAnsi" w:hAnsiTheme="majorHAnsi"/>
          <w:lang w:val="es-ES"/>
        </w:rPr>
        <w:t xml:space="preserve"> </w:t>
      </w:r>
      <w:r w:rsidRPr="00B97012">
        <w:rPr>
          <w:rFonts w:asciiTheme="majorHAnsi" w:hAnsiTheme="majorHAnsi"/>
          <w:lang w:val="es-ES"/>
        </w:rPr>
        <w:t>señaladas</w:t>
      </w:r>
      <w:r w:rsidR="00242EAC" w:rsidRPr="00B97012">
        <w:rPr>
          <w:rFonts w:asciiTheme="majorHAnsi" w:hAnsiTheme="majorHAnsi"/>
          <w:lang w:val="es-ES"/>
        </w:rPr>
        <w:t xml:space="preserve"> </w:t>
      </w:r>
      <w:r w:rsidRPr="00B97012">
        <w:rPr>
          <w:rFonts w:asciiTheme="majorHAnsi" w:hAnsiTheme="majorHAnsi"/>
          <w:lang w:val="es-ES"/>
        </w:rPr>
        <w:t>por los profesores.</w:t>
      </w:r>
    </w:p>
    <w:p w:rsidR="00D80D81" w:rsidRPr="00B97012" w:rsidRDefault="00D80D81" w:rsidP="00B97012">
      <w:pPr>
        <w:ind w:firstLine="0"/>
        <w:jc w:val="both"/>
        <w:rPr>
          <w:rFonts w:asciiTheme="majorHAnsi" w:hAnsiTheme="majorHAnsi"/>
          <w:lang w:val="es-ES"/>
        </w:rPr>
      </w:pPr>
    </w:p>
    <w:p w:rsidR="00E95BED" w:rsidRDefault="00E95BED" w:rsidP="00B97012">
      <w:pPr>
        <w:ind w:firstLine="0"/>
        <w:jc w:val="both"/>
        <w:rPr>
          <w:rFonts w:asciiTheme="majorHAnsi" w:hAnsiTheme="majorHAnsi"/>
          <w:lang w:val="es-ES"/>
        </w:rPr>
      </w:pPr>
      <w:r w:rsidRPr="00B97012">
        <w:rPr>
          <w:rFonts w:asciiTheme="majorHAnsi" w:hAnsiTheme="majorHAnsi"/>
          <w:lang w:val="es-ES"/>
        </w:rPr>
        <w:t xml:space="preserve">En </w:t>
      </w:r>
      <w:r w:rsidR="00242EAC" w:rsidRPr="00B97012">
        <w:rPr>
          <w:rFonts w:asciiTheme="majorHAnsi" w:hAnsiTheme="majorHAnsi"/>
          <w:lang w:val="es-ES"/>
        </w:rPr>
        <w:t>“</w:t>
      </w:r>
      <w:r w:rsidRPr="00B97012">
        <w:rPr>
          <w:rFonts w:asciiTheme="majorHAnsi" w:hAnsiTheme="majorHAnsi"/>
          <w:lang w:val="es-ES"/>
        </w:rPr>
        <w:t xml:space="preserve">grande </w:t>
      </w:r>
      <w:proofErr w:type="spellStart"/>
      <w:r w:rsidRPr="00B97012">
        <w:rPr>
          <w:rFonts w:asciiTheme="majorHAnsi" w:hAnsiTheme="majorHAnsi"/>
          <w:lang w:val="es-ES"/>
        </w:rPr>
        <w:t>section</w:t>
      </w:r>
      <w:proofErr w:type="spellEnd"/>
      <w:r w:rsidRPr="00B97012">
        <w:rPr>
          <w:rFonts w:asciiTheme="majorHAnsi" w:hAnsiTheme="majorHAnsi"/>
          <w:lang w:val="es-ES"/>
        </w:rPr>
        <w:t xml:space="preserve"> de </w:t>
      </w:r>
      <w:proofErr w:type="spellStart"/>
      <w:r w:rsidRPr="00B97012">
        <w:rPr>
          <w:rFonts w:asciiTheme="majorHAnsi" w:hAnsiTheme="majorHAnsi"/>
          <w:lang w:val="es-ES"/>
        </w:rPr>
        <w:t>maternelle</w:t>
      </w:r>
      <w:proofErr w:type="spellEnd"/>
      <w:r w:rsidR="00242EAC" w:rsidRPr="00B97012">
        <w:rPr>
          <w:rFonts w:asciiTheme="majorHAnsi" w:hAnsiTheme="majorHAnsi"/>
          <w:lang w:val="es-ES"/>
        </w:rPr>
        <w:t>” (</w:t>
      </w:r>
      <w:r w:rsidRPr="00B97012">
        <w:rPr>
          <w:rFonts w:asciiTheme="majorHAnsi" w:hAnsiTheme="majorHAnsi"/>
          <w:lang w:val="es-ES"/>
        </w:rPr>
        <w:t>3</w:t>
      </w:r>
      <w:r w:rsidR="00242EAC" w:rsidRPr="00B97012">
        <w:rPr>
          <w:rFonts w:asciiTheme="majorHAnsi" w:hAnsiTheme="majorHAnsi"/>
          <w:lang w:val="es-ES"/>
        </w:rPr>
        <w:t xml:space="preserve"> </w:t>
      </w:r>
      <w:proofErr w:type="spellStart"/>
      <w:r w:rsidRPr="00B97012">
        <w:rPr>
          <w:rFonts w:asciiTheme="majorHAnsi" w:hAnsiTheme="majorHAnsi"/>
          <w:lang w:val="es-ES"/>
        </w:rPr>
        <w:t>er</w:t>
      </w:r>
      <w:proofErr w:type="spellEnd"/>
      <w:r w:rsidR="00242EAC" w:rsidRPr="00B97012">
        <w:rPr>
          <w:rFonts w:asciiTheme="majorHAnsi" w:hAnsiTheme="majorHAnsi"/>
          <w:lang w:val="es-ES"/>
        </w:rPr>
        <w:t xml:space="preserve"> </w:t>
      </w:r>
      <w:r w:rsidRPr="00B97012">
        <w:rPr>
          <w:rFonts w:asciiTheme="majorHAnsi" w:hAnsiTheme="majorHAnsi"/>
          <w:lang w:val="es-ES"/>
        </w:rPr>
        <w:t>curso de segundo</w:t>
      </w:r>
      <w:r w:rsidR="00242EAC" w:rsidRPr="00B97012">
        <w:rPr>
          <w:rFonts w:asciiTheme="majorHAnsi" w:hAnsiTheme="majorHAnsi"/>
          <w:lang w:val="es-ES"/>
        </w:rPr>
        <w:t xml:space="preserve"> </w:t>
      </w:r>
      <w:r w:rsidRPr="00B97012">
        <w:rPr>
          <w:rFonts w:asciiTheme="majorHAnsi" w:hAnsiTheme="majorHAnsi"/>
          <w:lang w:val="es-ES"/>
        </w:rPr>
        <w:t>ciclo de infantil) ( 3h/ semana), la ayuda va principalmente</w:t>
      </w:r>
      <w:r w:rsidR="00242EAC" w:rsidRPr="00B97012">
        <w:rPr>
          <w:rFonts w:asciiTheme="majorHAnsi" w:hAnsiTheme="majorHAnsi"/>
          <w:lang w:val="es-ES"/>
        </w:rPr>
        <w:t xml:space="preserve"> </w:t>
      </w:r>
      <w:r w:rsidRPr="00B97012">
        <w:rPr>
          <w:rFonts w:asciiTheme="majorHAnsi" w:hAnsiTheme="majorHAnsi"/>
          <w:lang w:val="es-ES"/>
        </w:rPr>
        <w:t>destinada al perfeccionamiento</w:t>
      </w:r>
      <w:r w:rsidR="00242EAC" w:rsidRPr="00B97012">
        <w:rPr>
          <w:rFonts w:asciiTheme="majorHAnsi" w:hAnsiTheme="majorHAnsi"/>
          <w:lang w:val="es-ES"/>
        </w:rPr>
        <w:t xml:space="preserve"> </w:t>
      </w:r>
      <w:r w:rsidRPr="00B97012">
        <w:rPr>
          <w:rFonts w:asciiTheme="majorHAnsi" w:hAnsiTheme="majorHAnsi"/>
          <w:lang w:val="es-ES"/>
        </w:rPr>
        <w:t>del</w:t>
      </w:r>
      <w:r w:rsidR="00242EAC" w:rsidRPr="00B97012">
        <w:rPr>
          <w:rFonts w:asciiTheme="majorHAnsi" w:hAnsiTheme="majorHAnsi"/>
          <w:lang w:val="es-ES"/>
        </w:rPr>
        <w:t xml:space="preserve"> </w:t>
      </w:r>
      <w:r w:rsidRPr="00B97012">
        <w:rPr>
          <w:rFonts w:asciiTheme="majorHAnsi" w:hAnsiTheme="majorHAnsi"/>
          <w:lang w:val="es-ES"/>
        </w:rPr>
        <w:t>dominio</w:t>
      </w:r>
      <w:r w:rsidR="00242EAC" w:rsidRPr="00B97012">
        <w:rPr>
          <w:rFonts w:asciiTheme="majorHAnsi" w:hAnsiTheme="majorHAnsi"/>
          <w:lang w:val="es-ES"/>
        </w:rPr>
        <w:t xml:space="preserve"> </w:t>
      </w:r>
      <w:r w:rsidRPr="00B97012">
        <w:rPr>
          <w:rFonts w:asciiTheme="majorHAnsi" w:hAnsiTheme="majorHAnsi"/>
          <w:lang w:val="es-ES"/>
        </w:rPr>
        <w:t>del</w:t>
      </w:r>
      <w:r w:rsidR="00242EAC" w:rsidRPr="00B97012">
        <w:rPr>
          <w:rFonts w:asciiTheme="majorHAnsi" w:hAnsiTheme="majorHAnsi"/>
          <w:lang w:val="es-ES"/>
        </w:rPr>
        <w:t xml:space="preserve"> </w:t>
      </w:r>
      <w:r w:rsidRPr="00B97012">
        <w:rPr>
          <w:rFonts w:asciiTheme="majorHAnsi" w:hAnsiTheme="majorHAnsi"/>
          <w:lang w:val="es-ES"/>
        </w:rPr>
        <w:t>lenguaje oral y al descubrimiento</w:t>
      </w:r>
      <w:r w:rsidR="00242EAC" w:rsidRPr="00B97012">
        <w:rPr>
          <w:rFonts w:asciiTheme="majorHAnsi" w:hAnsiTheme="majorHAnsi"/>
          <w:lang w:val="es-ES"/>
        </w:rPr>
        <w:t xml:space="preserve"> </w:t>
      </w:r>
      <w:r w:rsidRPr="00B97012">
        <w:rPr>
          <w:rFonts w:asciiTheme="majorHAnsi" w:hAnsiTheme="majorHAnsi"/>
          <w:lang w:val="es-ES"/>
        </w:rPr>
        <w:t>del</w:t>
      </w:r>
      <w:r w:rsidR="00242EAC" w:rsidRPr="00B97012">
        <w:rPr>
          <w:rFonts w:asciiTheme="majorHAnsi" w:hAnsiTheme="majorHAnsi"/>
          <w:lang w:val="es-ES"/>
        </w:rPr>
        <w:t xml:space="preserve"> </w:t>
      </w:r>
      <w:r w:rsidRPr="00B97012">
        <w:rPr>
          <w:rFonts w:asciiTheme="majorHAnsi" w:hAnsiTheme="majorHAnsi"/>
          <w:lang w:val="es-ES"/>
        </w:rPr>
        <w:t>lenguaje</w:t>
      </w:r>
      <w:r w:rsidR="00242EAC" w:rsidRPr="00B97012">
        <w:rPr>
          <w:rFonts w:asciiTheme="majorHAnsi" w:hAnsiTheme="majorHAnsi"/>
          <w:lang w:val="es-ES"/>
        </w:rPr>
        <w:t xml:space="preserve"> </w:t>
      </w:r>
      <w:r w:rsidRPr="00B97012">
        <w:rPr>
          <w:rFonts w:asciiTheme="majorHAnsi" w:hAnsiTheme="majorHAnsi"/>
          <w:lang w:val="es-ES"/>
        </w:rPr>
        <w:t>escrito. El trabajo con grupos</w:t>
      </w:r>
      <w:r w:rsidR="00242EAC" w:rsidRPr="00B97012">
        <w:rPr>
          <w:rFonts w:asciiTheme="majorHAnsi" w:hAnsiTheme="majorHAnsi"/>
          <w:lang w:val="es-ES"/>
        </w:rPr>
        <w:t xml:space="preserve"> </w:t>
      </w:r>
      <w:r w:rsidRPr="00B97012">
        <w:rPr>
          <w:rFonts w:asciiTheme="majorHAnsi" w:hAnsiTheme="majorHAnsi"/>
          <w:lang w:val="es-ES"/>
        </w:rPr>
        <w:t>pequeños</w:t>
      </w:r>
      <w:r w:rsidR="00242EAC" w:rsidRPr="00B97012">
        <w:rPr>
          <w:rFonts w:asciiTheme="majorHAnsi" w:hAnsiTheme="majorHAnsi"/>
          <w:lang w:val="es-ES"/>
        </w:rPr>
        <w:t xml:space="preserve"> </w:t>
      </w:r>
      <w:r w:rsidRPr="00B97012">
        <w:rPr>
          <w:rFonts w:asciiTheme="majorHAnsi" w:hAnsiTheme="majorHAnsi"/>
          <w:lang w:val="es-ES"/>
        </w:rPr>
        <w:t>permite</w:t>
      </w:r>
      <w:r w:rsidR="00242EAC" w:rsidRPr="00B97012">
        <w:rPr>
          <w:rFonts w:asciiTheme="majorHAnsi" w:hAnsiTheme="majorHAnsi"/>
          <w:lang w:val="es-ES"/>
        </w:rPr>
        <w:t xml:space="preserve"> </w:t>
      </w:r>
      <w:r w:rsidRPr="00B97012">
        <w:rPr>
          <w:rFonts w:asciiTheme="majorHAnsi" w:hAnsiTheme="majorHAnsi"/>
          <w:lang w:val="es-ES"/>
        </w:rPr>
        <w:t>solicitar a cada</w:t>
      </w:r>
      <w:r w:rsidR="00242EAC" w:rsidRPr="00B97012">
        <w:rPr>
          <w:rFonts w:asciiTheme="majorHAnsi" w:hAnsiTheme="majorHAnsi"/>
          <w:lang w:val="es-ES"/>
        </w:rPr>
        <w:t xml:space="preserve"> </w:t>
      </w:r>
      <w:r w:rsidRPr="00B97012">
        <w:rPr>
          <w:rFonts w:asciiTheme="majorHAnsi" w:hAnsiTheme="majorHAnsi"/>
          <w:lang w:val="es-ES"/>
        </w:rPr>
        <w:t>alumno y favorecer los intercambios con el profesor.</w:t>
      </w:r>
    </w:p>
    <w:p w:rsidR="00FF22EB" w:rsidRPr="00B97012" w:rsidRDefault="00FF22EB" w:rsidP="00B97012">
      <w:pPr>
        <w:ind w:firstLine="0"/>
        <w:jc w:val="both"/>
        <w:rPr>
          <w:rFonts w:asciiTheme="majorHAnsi" w:hAnsiTheme="majorHAnsi"/>
          <w:lang w:val="es-ES"/>
        </w:rPr>
      </w:pPr>
    </w:p>
    <w:p w:rsidR="00D80D81"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En </w:t>
      </w:r>
      <w:r w:rsidR="00242EAC" w:rsidRPr="00B97012">
        <w:rPr>
          <w:rFonts w:asciiTheme="majorHAnsi" w:hAnsiTheme="majorHAnsi"/>
          <w:lang w:val="es-ES"/>
        </w:rPr>
        <w:t>primaria (</w:t>
      </w:r>
      <w:r w:rsidRPr="00B97012">
        <w:rPr>
          <w:rFonts w:asciiTheme="majorHAnsi" w:hAnsiTheme="majorHAnsi"/>
          <w:lang w:val="es-ES"/>
        </w:rPr>
        <w:t>4h/ semana en CP, 6h en CE1, 4h en CE2, 5h en</w:t>
      </w:r>
      <w:r w:rsidR="00D80D81" w:rsidRPr="00B97012">
        <w:rPr>
          <w:rFonts w:asciiTheme="majorHAnsi" w:hAnsiTheme="majorHAnsi"/>
          <w:lang w:val="es-ES"/>
        </w:rPr>
        <w:t xml:space="preserve"> CM</w:t>
      </w:r>
      <w:r w:rsidR="00C10A95" w:rsidRPr="00B97012">
        <w:rPr>
          <w:rFonts w:asciiTheme="majorHAnsi" w:hAnsiTheme="majorHAnsi"/>
          <w:lang w:val="es-ES"/>
        </w:rPr>
        <w:t xml:space="preserve">1 et CM2), </w:t>
      </w:r>
      <w:r w:rsidR="00D80D81" w:rsidRPr="00B97012">
        <w:rPr>
          <w:rFonts w:asciiTheme="majorHAnsi" w:hAnsiTheme="majorHAnsi"/>
          <w:lang w:val="es-ES"/>
        </w:rPr>
        <w:t xml:space="preserve">la ayuda es destinada a la mejora de las competencias en francés y en matemáticas. Permite tiempos suplementarios de manipulación, experiencia y de acercamientos diferentes a los saberes. Este horario también es </w:t>
      </w:r>
      <w:proofErr w:type="spellStart"/>
      <w:r w:rsidR="00D80D81" w:rsidRPr="00B97012">
        <w:rPr>
          <w:rFonts w:asciiTheme="majorHAnsi" w:hAnsiTheme="majorHAnsi"/>
          <w:lang w:val="es-ES"/>
        </w:rPr>
        <w:t>consacrado</w:t>
      </w:r>
      <w:proofErr w:type="spellEnd"/>
      <w:r w:rsidR="00D80D81" w:rsidRPr="00B97012">
        <w:rPr>
          <w:rFonts w:asciiTheme="majorHAnsi" w:hAnsiTheme="majorHAnsi"/>
          <w:lang w:val="es-ES"/>
        </w:rPr>
        <w:t xml:space="preserve"> a los alumnos que llegan al liceo y no son francófonos. </w:t>
      </w:r>
    </w:p>
    <w:p w:rsidR="00C10A95" w:rsidRPr="00B97012" w:rsidRDefault="00C10A95" w:rsidP="00B97012">
      <w:pPr>
        <w:ind w:firstLine="0"/>
        <w:jc w:val="both"/>
        <w:rPr>
          <w:rFonts w:asciiTheme="majorHAnsi" w:hAnsiTheme="majorHAnsi"/>
          <w:lang w:val="es-ES"/>
        </w:rPr>
      </w:pPr>
    </w:p>
    <w:p w:rsidR="00C10A95" w:rsidRPr="00B97012" w:rsidRDefault="00C10A95" w:rsidP="00B97012">
      <w:pPr>
        <w:ind w:firstLine="0"/>
        <w:jc w:val="both"/>
        <w:rPr>
          <w:rFonts w:asciiTheme="majorHAnsi" w:hAnsiTheme="majorHAnsi"/>
          <w:lang w:val="es-ES"/>
        </w:rPr>
      </w:pPr>
    </w:p>
    <w:p w:rsidR="00D80D81" w:rsidRPr="00FF22EB" w:rsidRDefault="00D80D81" w:rsidP="00B97012">
      <w:pPr>
        <w:ind w:firstLine="0"/>
        <w:jc w:val="both"/>
        <w:rPr>
          <w:rFonts w:asciiTheme="majorHAnsi" w:hAnsiTheme="majorHAnsi"/>
          <w:lang w:val="es-ES"/>
        </w:rPr>
      </w:pPr>
      <w:r w:rsidRPr="00FF22EB">
        <w:rPr>
          <w:rFonts w:asciiTheme="majorHAnsi" w:hAnsiTheme="majorHAnsi"/>
          <w:b/>
          <w:iCs/>
          <w:lang w:val="es-ES"/>
        </w:rPr>
        <w:t>6.    Enseñanza de la lengua inglesa en Infantil y Primaria</w:t>
      </w:r>
      <w:r w:rsidR="00FF22EB">
        <w:rPr>
          <w:rFonts w:asciiTheme="majorHAnsi" w:hAnsiTheme="majorHAnsi"/>
          <w:lang w:val="es-ES"/>
        </w:rPr>
        <w:t>.</w:t>
      </w:r>
      <w:r w:rsidRPr="00FF22EB">
        <w:rPr>
          <w:rFonts w:asciiTheme="majorHAnsi" w:hAnsiTheme="majorHAnsi"/>
          <w:lang w:val="es-ES"/>
        </w:rPr>
        <w:t xml:space="preserve"> </w:t>
      </w:r>
    </w:p>
    <w:p w:rsidR="00D80D81" w:rsidRPr="00B97012" w:rsidRDefault="00D80D81" w:rsidP="00B97012">
      <w:pPr>
        <w:ind w:firstLine="0"/>
        <w:jc w:val="both"/>
        <w:rPr>
          <w:rFonts w:asciiTheme="majorHAnsi" w:hAnsiTheme="majorHAnsi"/>
          <w:lang w:val="es-ES"/>
        </w:rPr>
      </w:pPr>
    </w:p>
    <w:p w:rsidR="00C10A95" w:rsidRPr="00B97012" w:rsidRDefault="00EA38CB" w:rsidP="00B97012">
      <w:pPr>
        <w:ind w:firstLine="0"/>
        <w:jc w:val="both"/>
        <w:rPr>
          <w:rFonts w:asciiTheme="majorHAnsi" w:hAnsiTheme="majorHAnsi"/>
          <w:lang w:val="es-ES"/>
        </w:rPr>
      </w:pPr>
      <w:r w:rsidRPr="00B97012">
        <w:rPr>
          <w:rFonts w:asciiTheme="majorHAnsi" w:hAnsiTheme="majorHAnsi"/>
          <w:lang w:val="es-ES"/>
        </w:rPr>
        <w:t xml:space="preserve">El aprendizaje del inglés se dispensa a razón de </w:t>
      </w:r>
      <w:r w:rsidR="00C10A95" w:rsidRPr="00B97012">
        <w:rPr>
          <w:rFonts w:asciiTheme="majorHAnsi" w:hAnsiTheme="majorHAnsi"/>
          <w:lang w:val="es-ES"/>
        </w:rPr>
        <w:t>1h30/sema</w:t>
      </w:r>
      <w:r w:rsidRPr="00B97012">
        <w:rPr>
          <w:rFonts w:asciiTheme="majorHAnsi" w:hAnsiTheme="majorHAnsi"/>
          <w:lang w:val="es-ES"/>
        </w:rPr>
        <w:t>na  en las clases de GS y de CP y de 2h</w:t>
      </w:r>
      <w:r w:rsidR="00C10A95" w:rsidRPr="00B97012">
        <w:rPr>
          <w:rFonts w:asciiTheme="majorHAnsi" w:hAnsiTheme="majorHAnsi"/>
          <w:lang w:val="es-ES"/>
        </w:rPr>
        <w:t>/sema</w:t>
      </w:r>
      <w:r w:rsidRPr="00B97012">
        <w:rPr>
          <w:rFonts w:asciiTheme="majorHAnsi" w:hAnsiTheme="majorHAnsi"/>
          <w:lang w:val="es-ES"/>
        </w:rPr>
        <w:t>na en las clases de</w:t>
      </w:r>
      <w:r w:rsidR="00C10A95" w:rsidRPr="00B97012">
        <w:rPr>
          <w:rFonts w:asciiTheme="majorHAnsi" w:hAnsiTheme="majorHAnsi"/>
          <w:lang w:val="es-ES"/>
        </w:rPr>
        <w:t xml:space="preserve"> CE1, CE2, CM1 et CM2. </w:t>
      </w:r>
    </w:p>
    <w:p w:rsidR="00C10A95" w:rsidRPr="00B97012" w:rsidRDefault="00B97012" w:rsidP="00B97012">
      <w:pPr>
        <w:ind w:firstLine="0"/>
        <w:jc w:val="both"/>
        <w:rPr>
          <w:rFonts w:asciiTheme="majorHAnsi" w:hAnsiTheme="majorHAnsi"/>
          <w:lang w:val="es-ES"/>
        </w:rPr>
      </w:pPr>
      <w:r w:rsidRPr="00B97012">
        <w:rPr>
          <w:rFonts w:asciiTheme="majorHAnsi" w:hAnsiTheme="majorHAnsi"/>
          <w:lang w:val="es-ES"/>
        </w:rPr>
        <w:t>Se está estudiando la posibilidad de implantarlo en MS a partir del curso 2016/2017.</w:t>
      </w:r>
    </w:p>
    <w:p w:rsidR="00E95BED" w:rsidRPr="00B97012" w:rsidRDefault="00E95BED"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p>
    <w:p w:rsidR="00EA2642" w:rsidRPr="00B97012" w:rsidRDefault="009C4C3D" w:rsidP="00B97012">
      <w:pPr>
        <w:ind w:firstLine="0"/>
        <w:jc w:val="both"/>
        <w:rPr>
          <w:rFonts w:asciiTheme="majorHAnsi" w:hAnsiTheme="majorHAnsi"/>
          <w:b/>
          <w:lang w:val="es-ES"/>
        </w:rPr>
      </w:pPr>
      <w:r w:rsidRPr="00B97012">
        <w:rPr>
          <w:rFonts w:asciiTheme="majorHAnsi" w:hAnsiTheme="majorHAnsi"/>
          <w:b/>
          <w:lang w:val="es-ES"/>
        </w:rPr>
        <w:t xml:space="preserve">7. Informe de las actividades pedagógicas </w:t>
      </w:r>
      <w:r w:rsidR="00EA2642" w:rsidRPr="00B97012">
        <w:rPr>
          <w:rFonts w:asciiTheme="majorHAnsi" w:hAnsiTheme="majorHAnsi"/>
          <w:b/>
          <w:lang w:val="es-ES"/>
        </w:rPr>
        <w:t>y educativas del 1er trimestre</w:t>
      </w:r>
      <w:r w:rsidR="00FF22EB">
        <w:rPr>
          <w:rFonts w:asciiTheme="majorHAnsi" w:hAnsiTheme="majorHAnsi"/>
          <w:b/>
          <w:lang w:val="es-ES"/>
        </w:rPr>
        <w:t>.</w:t>
      </w:r>
    </w:p>
    <w:p w:rsidR="00B97012" w:rsidRPr="00B97012" w:rsidRDefault="00B97012" w:rsidP="00B97012">
      <w:pPr>
        <w:ind w:firstLine="0"/>
        <w:jc w:val="both"/>
        <w:rPr>
          <w:rFonts w:asciiTheme="majorHAnsi" w:hAnsiTheme="majorHAnsi"/>
          <w:lang w:val="es-ES"/>
        </w:rPr>
      </w:pPr>
    </w:p>
    <w:p w:rsidR="00191E92" w:rsidRPr="00B97012" w:rsidRDefault="009C4C3D" w:rsidP="00B97012">
      <w:pPr>
        <w:ind w:firstLine="0"/>
        <w:jc w:val="both"/>
        <w:rPr>
          <w:rFonts w:asciiTheme="majorHAnsi" w:hAnsiTheme="majorHAnsi"/>
          <w:lang w:val="es-ES"/>
        </w:rPr>
      </w:pPr>
      <w:r w:rsidRPr="00B97012">
        <w:rPr>
          <w:rFonts w:asciiTheme="majorHAnsi" w:hAnsiTheme="majorHAnsi"/>
          <w:u w:val="single"/>
          <w:lang w:val="es-ES"/>
        </w:rPr>
        <w:t>Clases de Infantil</w:t>
      </w:r>
      <w:r w:rsidRPr="00B97012">
        <w:rPr>
          <w:rFonts w:asciiTheme="majorHAnsi" w:hAnsiTheme="majorHAnsi"/>
          <w:lang w:val="es-ES"/>
        </w:rPr>
        <w:t>:</w:t>
      </w:r>
    </w:p>
    <w:p w:rsidR="00FF22EB" w:rsidRDefault="00FF22EB" w:rsidP="00B97012">
      <w:pPr>
        <w:ind w:firstLine="0"/>
        <w:jc w:val="both"/>
        <w:rPr>
          <w:rFonts w:asciiTheme="majorHAnsi" w:hAnsiTheme="majorHAnsi"/>
          <w:lang w:val="es-ES"/>
        </w:rPr>
      </w:pPr>
    </w:p>
    <w:p w:rsidR="009C4C3D" w:rsidRPr="00B97012" w:rsidRDefault="009C4C3D" w:rsidP="00B97012">
      <w:pPr>
        <w:ind w:firstLine="0"/>
        <w:jc w:val="both"/>
        <w:rPr>
          <w:rFonts w:asciiTheme="majorHAnsi" w:hAnsiTheme="majorHAnsi"/>
          <w:lang w:val="es-ES"/>
        </w:rPr>
      </w:pPr>
      <w:r w:rsidRPr="00B97012">
        <w:rPr>
          <w:rFonts w:asciiTheme="majorHAnsi" w:hAnsiTheme="majorHAnsi"/>
          <w:lang w:val="es-ES"/>
        </w:rPr>
        <w:t>Clases de TPS/PS, MS/GS y GS:</w:t>
      </w:r>
    </w:p>
    <w:p w:rsidR="00FF22EB" w:rsidRDefault="00FF22EB" w:rsidP="00B97012">
      <w:pPr>
        <w:ind w:firstLine="708"/>
        <w:jc w:val="both"/>
        <w:rPr>
          <w:rFonts w:asciiTheme="majorHAnsi" w:hAnsiTheme="majorHAnsi"/>
          <w:lang w:val="es-ES"/>
        </w:rPr>
      </w:pPr>
    </w:p>
    <w:p w:rsidR="00C3448C" w:rsidRPr="00B97012" w:rsidRDefault="00C3448C" w:rsidP="00B97012">
      <w:pPr>
        <w:ind w:firstLine="708"/>
        <w:jc w:val="both"/>
        <w:rPr>
          <w:rFonts w:asciiTheme="majorHAnsi" w:hAnsiTheme="majorHAnsi"/>
          <w:lang w:val="es-ES"/>
        </w:rPr>
      </w:pPr>
      <w:r w:rsidRPr="00B97012">
        <w:rPr>
          <w:rFonts w:asciiTheme="majorHAnsi" w:hAnsiTheme="majorHAnsi"/>
          <w:lang w:val="es-ES"/>
        </w:rPr>
        <w:t>Semana de los sabores del 13 al 16 de octubre del 2015.</w:t>
      </w:r>
    </w:p>
    <w:p w:rsidR="009C4C3D" w:rsidRPr="00B97012" w:rsidRDefault="009C4C3D" w:rsidP="00B97012">
      <w:pPr>
        <w:ind w:firstLine="708"/>
        <w:jc w:val="both"/>
        <w:rPr>
          <w:rFonts w:asciiTheme="majorHAnsi" w:hAnsiTheme="majorHAnsi"/>
          <w:lang w:val="es-ES"/>
        </w:rPr>
      </w:pPr>
      <w:r w:rsidRPr="00B97012">
        <w:rPr>
          <w:rFonts w:asciiTheme="majorHAnsi" w:hAnsiTheme="majorHAnsi"/>
          <w:lang w:val="es-ES"/>
        </w:rPr>
        <w:t xml:space="preserve">Espectáculo teatral “Los siete Cabritillos” presentado por la Compañía Centro </w:t>
      </w:r>
      <w:r w:rsidR="00274956" w:rsidRPr="00B97012">
        <w:rPr>
          <w:rFonts w:asciiTheme="majorHAnsi" w:hAnsiTheme="majorHAnsi"/>
          <w:lang w:val="es-ES"/>
        </w:rPr>
        <w:t>Escénico</w:t>
      </w:r>
      <w:r w:rsidR="00242EAC" w:rsidRPr="00B97012">
        <w:rPr>
          <w:rFonts w:asciiTheme="majorHAnsi" w:hAnsiTheme="majorHAnsi"/>
          <w:lang w:val="es-ES"/>
        </w:rPr>
        <w:t xml:space="preserve"> </w:t>
      </w:r>
      <w:proofErr w:type="spellStart"/>
      <w:r w:rsidRPr="00B97012">
        <w:rPr>
          <w:rFonts w:asciiTheme="majorHAnsi" w:hAnsiTheme="majorHAnsi"/>
          <w:lang w:val="es-ES"/>
        </w:rPr>
        <w:t>Pupaclown</w:t>
      </w:r>
      <w:proofErr w:type="spellEnd"/>
      <w:r w:rsidRPr="00B97012">
        <w:rPr>
          <w:rFonts w:asciiTheme="majorHAnsi" w:hAnsiTheme="majorHAnsi"/>
          <w:lang w:val="es-ES"/>
        </w:rPr>
        <w:t xml:space="preserve"> (11/11/2015).</w:t>
      </w:r>
    </w:p>
    <w:p w:rsidR="009C4C3D" w:rsidRPr="00B97012" w:rsidRDefault="009C4C3D" w:rsidP="00B97012">
      <w:pPr>
        <w:ind w:firstLine="708"/>
        <w:jc w:val="both"/>
        <w:rPr>
          <w:rFonts w:asciiTheme="majorHAnsi" w:hAnsiTheme="majorHAnsi"/>
          <w:lang w:val="es-ES"/>
        </w:rPr>
      </w:pPr>
      <w:r w:rsidRPr="00B97012">
        <w:rPr>
          <w:rFonts w:asciiTheme="majorHAnsi" w:hAnsiTheme="majorHAnsi"/>
          <w:lang w:val="es-ES"/>
        </w:rPr>
        <w:t xml:space="preserve">Actividades de educación a la seguridad </w:t>
      </w:r>
      <w:r w:rsidR="00EA2642" w:rsidRPr="00B97012">
        <w:rPr>
          <w:rFonts w:asciiTheme="majorHAnsi" w:hAnsiTheme="majorHAnsi"/>
          <w:lang w:val="es-ES"/>
        </w:rPr>
        <w:t>vial</w:t>
      </w:r>
      <w:r w:rsidRPr="00B97012">
        <w:rPr>
          <w:rFonts w:asciiTheme="majorHAnsi" w:hAnsiTheme="majorHAnsi"/>
          <w:lang w:val="es-ES"/>
        </w:rPr>
        <w:t xml:space="preserve"> organizadas por la policía municipal de Molina de Segura (04, 10, 15 et 17/12/2015).  </w:t>
      </w:r>
    </w:p>
    <w:p w:rsidR="009C4C3D" w:rsidRPr="00B97012" w:rsidRDefault="009C4C3D" w:rsidP="00B97012">
      <w:pPr>
        <w:ind w:firstLine="708"/>
        <w:jc w:val="both"/>
        <w:rPr>
          <w:rFonts w:asciiTheme="majorHAnsi" w:hAnsiTheme="majorHAnsi"/>
          <w:lang w:val="es-ES"/>
        </w:rPr>
      </w:pPr>
      <w:r w:rsidRPr="00B97012">
        <w:rPr>
          <w:rFonts w:asciiTheme="majorHAnsi" w:hAnsiTheme="majorHAnsi"/>
          <w:lang w:val="es-ES"/>
        </w:rPr>
        <w:t xml:space="preserve">Actuación del coro del liceo Saavedra Fajardo de Murcia: canciones en francés, </w:t>
      </w:r>
      <w:bookmarkStart w:id="0" w:name="_GoBack"/>
      <w:bookmarkEnd w:id="0"/>
      <w:r w:rsidRPr="00B97012">
        <w:rPr>
          <w:rFonts w:asciiTheme="majorHAnsi" w:hAnsiTheme="majorHAnsi"/>
          <w:lang w:val="es-ES"/>
        </w:rPr>
        <w:t>español, inglés y latín (01/12/2015).  </w:t>
      </w:r>
    </w:p>
    <w:p w:rsidR="00FF22EB" w:rsidRDefault="00FF22EB" w:rsidP="00B97012">
      <w:pPr>
        <w:ind w:firstLine="0"/>
        <w:jc w:val="both"/>
        <w:rPr>
          <w:rFonts w:asciiTheme="majorHAnsi" w:hAnsiTheme="majorHAnsi"/>
          <w:lang w:val="es-ES"/>
        </w:rPr>
      </w:pPr>
    </w:p>
    <w:p w:rsidR="009C4C3D" w:rsidRPr="00B97012" w:rsidRDefault="009C4C3D" w:rsidP="00B97012">
      <w:pPr>
        <w:ind w:firstLine="0"/>
        <w:jc w:val="both"/>
        <w:rPr>
          <w:rFonts w:asciiTheme="majorHAnsi" w:hAnsiTheme="majorHAnsi"/>
          <w:lang w:val="es-ES"/>
        </w:rPr>
      </w:pPr>
      <w:r w:rsidRPr="00B97012">
        <w:rPr>
          <w:rFonts w:asciiTheme="majorHAnsi" w:hAnsiTheme="majorHAnsi"/>
          <w:lang w:val="es-ES"/>
        </w:rPr>
        <w:t>Clases de GS :   </w:t>
      </w:r>
    </w:p>
    <w:p w:rsidR="00FF22EB" w:rsidRDefault="00FF22EB" w:rsidP="00B97012">
      <w:pPr>
        <w:ind w:firstLine="708"/>
        <w:jc w:val="both"/>
        <w:rPr>
          <w:rFonts w:asciiTheme="majorHAnsi" w:hAnsiTheme="majorHAnsi"/>
          <w:lang w:val="es-ES"/>
        </w:rPr>
      </w:pPr>
    </w:p>
    <w:p w:rsidR="009C4C3D" w:rsidRPr="00B97012" w:rsidRDefault="009C4C3D" w:rsidP="00B97012">
      <w:pPr>
        <w:ind w:firstLine="708"/>
        <w:jc w:val="both"/>
        <w:rPr>
          <w:rFonts w:asciiTheme="majorHAnsi" w:hAnsiTheme="majorHAnsi"/>
          <w:lang w:val="es-ES"/>
        </w:rPr>
      </w:pPr>
      <w:r w:rsidRPr="00B97012">
        <w:rPr>
          <w:rFonts w:asciiTheme="majorHAnsi" w:hAnsiTheme="majorHAnsi"/>
          <w:lang w:val="es-ES"/>
        </w:rPr>
        <w:t>Espectáculo teatral en inglés “</w:t>
      </w:r>
      <w:proofErr w:type="spellStart"/>
      <w:r w:rsidRPr="00B97012">
        <w:rPr>
          <w:rFonts w:asciiTheme="majorHAnsi" w:hAnsiTheme="majorHAnsi"/>
          <w:lang w:val="es-ES"/>
        </w:rPr>
        <w:t>TheFrog</w:t>
      </w:r>
      <w:proofErr w:type="spellEnd"/>
      <w:r w:rsidRPr="00B97012">
        <w:rPr>
          <w:rFonts w:asciiTheme="majorHAnsi" w:hAnsiTheme="majorHAnsi"/>
          <w:lang w:val="es-ES"/>
        </w:rPr>
        <w:t xml:space="preserve"> Prince” presentado por la compañía </w:t>
      </w:r>
      <w:proofErr w:type="spellStart"/>
      <w:r w:rsidRPr="00B97012">
        <w:rPr>
          <w:rFonts w:asciiTheme="majorHAnsi" w:hAnsiTheme="majorHAnsi"/>
          <w:lang w:val="es-ES"/>
        </w:rPr>
        <w:t>Face</w:t>
      </w:r>
      <w:proofErr w:type="spellEnd"/>
      <w:r w:rsidRPr="00B97012">
        <w:rPr>
          <w:rFonts w:asciiTheme="majorHAnsi" w:hAnsiTheme="majorHAnsi"/>
          <w:lang w:val="es-ES"/>
        </w:rPr>
        <w:t xml:space="preserve"> </w:t>
      </w:r>
      <w:proofErr w:type="spellStart"/>
      <w:r w:rsidRPr="00B97012">
        <w:rPr>
          <w:rFonts w:asciiTheme="majorHAnsi" w:hAnsiTheme="majorHAnsi"/>
          <w:lang w:val="es-ES"/>
        </w:rPr>
        <w:t>to</w:t>
      </w:r>
      <w:proofErr w:type="spellEnd"/>
      <w:r w:rsidRPr="00B97012">
        <w:rPr>
          <w:rFonts w:asciiTheme="majorHAnsi" w:hAnsiTheme="majorHAnsi"/>
          <w:lang w:val="es-ES"/>
        </w:rPr>
        <w:t xml:space="preserve"> </w:t>
      </w:r>
      <w:proofErr w:type="spellStart"/>
      <w:r w:rsidRPr="00B97012">
        <w:rPr>
          <w:rFonts w:asciiTheme="majorHAnsi" w:hAnsiTheme="majorHAnsi"/>
          <w:lang w:val="es-ES"/>
        </w:rPr>
        <w:t>Face</w:t>
      </w:r>
      <w:proofErr w:type="spellEnd"/>
      <w:r w:rsidRPr="00B97012">
        <w:rPr>
          <w:rFonts w:asciiTheme="majorHAnsi" w:hAnsiTheme="majorHAnsi"/>
          <w:lang w:val="es-ES"/>
        </w:rPr>
        <w:t xml:space="preserve">(19/11/2015). – </w:t>
      </w:r>
      <w:r w:rsidR="00EA2642" w:rsidRPr="00B97012">
        <w:rPr>
          <w:rFonts w:asciiTheme="majorHAnsi" w:hAnsiTheme="majorHAnsi"/>
          <w:lang w:val="es-ES"/>
        </w:rPr>
        <w:t>Espectáculo</w:t>
      </w:r>
      <w:r w:rsidRPr="00B97012">
        <w:rPr>
          <w:rFonts w:asciiTheme="majorHAnsi" w:hAnsiTheme="majorHAnsi"/>
          <w:lang w:val="es-ES"/>
        </w:rPr>
        <w:t xml:space="preserve"> teatral “El libro de la Selva” presentado por la </w:t>
      </w:r>
      <w:r w:rsidR="000235BC" w:rsidRPr="00B97012">
        <w:rPr>
          <w:rFonts w:asciiTheme="majorHAnsi" w:hAnsiTheme="majorHAnsi"/>
          <w:lang w:val="es-ES"/>
        </w:rPr>
        <w:t>Compañía</w:t>
      </w:r>
      <w:r w:rsidRPr="00B97012">
        <w:rPr>
          <w:rFonts w:asciiTheme="majorHAnsi" w:hAnsiTheme="majorHAnsi"/>
          <w:lang w:val="es-ES"/>
        </w:rPr>
        <w:t xml:space="preserve"> Centro Escénico </w:t>
      </w:r>
      <w:proofErr w:type="spellStart"/>
      <w:r w:rsidRPr="00B97012">
        <w:rPr>
          <w:rFonts w:asciiTheme="majorHAnsi" w:hAnsiTheme="majorHAnsi"/>
          <w:lang w:val="es-ES"/>
        </w:rPr>
        <w:t>Pupaclown</w:t>
      </w:r>
      <w:proofErr w:type="spellEnd"/>
      <w:r w:rsidRPr="00B97012">
        <w:rPr>
          <w:rFonts w:asciiTheme="majorHAnsi" w:hAnsiTheme="majorHAnsi"/>
          <w:lang w:val="es-ES"/>
        </w:rPr>
        <w:t xml:space="preserve"> (01/12/2015).  </w:t>
      </w:r>
    </w:p>
    <w:p w:rsidR="00EA2642" w:rsidRPr="00B97012" w:rsidRDefault="00EA2642" w:rsidP="00B97012">
      <w:pPr>
        <w:ind w:firstLine="0"/>
        <w:jc w:val="both"/>
        <w:rPr>
          <w:rFonts w:asciiTheme="majorHAnsi" w:hAnsiTheme="majorHAnsi"/>
          <w:lang w:val="es-ES"/>
        </w:rPr>
      </w:pPr>
    </w:p>
    <w:p w:rsidR="007327DB" w:rsidRDefault="00466D08" w:rsidP="00B97012">
      <w:pPr>
        <w:ind w:firstLine="0"/>
        <w:jc w:val="both"/>
        <w:rPr>
          <w:rFonts w:asciiTheme="majorHAnsi" w:hAnsiTheme="majorHAnsi"/>
          <w:lang w:val="es-ES"/>
        </w:rPr>
      </w:pPr>
      <w:r w:rsidRPr="00B97012">
        <w:rPr>
          <w:rFonts w:asciiTheme="majorHAnsi" w:hAnsiTheme="majorHAnsi"/>
          <w:u w:val="single"/>
          <w:lang w:val="es-ES"/>
        </w:rPr>
        <w:lastRenderedPageBreak/>
        <w:t>Clases de primaria</w:t>
      </w:r>
      <w:r w:rsidRPr="00B97012">
        <w:rPr>
          <w:rFonts w:asciiTheme="majorHAnsi" w:hAnsiTheme="majorHAnsi"/>
          <w:lang w:val="es-ES"/>
        </w:rPr>
        <w:t>:</w:t>
      </w:r>
    </w:p>
    <w:p w:rsidR="00FF22EB" w:rsidRPr="00B97012" w:rsidRDefault="00FF22EB" w:rsidP="00B97012">
      <w:pPr>
        <w:ind w:firstLine="0"/>
        <w:jc w:val="both"/>
        <w:rPr>
          <w:rFonts w:asciiTheme="majorHAnsi" w:hAnsiTheme="majorHAnsi"/>
          <w:lang w:val="es-ES"/>
        </w:rPr>
      </w:pPr>
    </w:p>
    <w:p w:rsidR="00466D08" w:rsidRDefault="00466D08" w:rsidP="00B97012">
      <w:pPr>
        <w:ind w:firstLine="0"/>
        <w:jc w:val="both"/>
        <w:rPr>
          <w:rFonts w:asciiTheme="majorHAnsi" w:hAnsiTheme="majorHAnsi"/>
          <w:lang w:val="es-ES"/>
        </w:rPr>
      </w:pPr>
      <w:r w:rsidRPr="00B97012">
        <w:rPr>
          <w:rFonts w:asciiTheme="majorHAnsi" w:hAnsiTheme="majorHAnsi"/>
          <w:lang w:val="es-ES"/>
        </w:rPr>
        <w:t>Clases de CP, CE1, CE2, CM1 y CM2 : </w:t>
      </w:r>
    </w:p>
    <w:p w:rsidR="00274956" w:rsidRPr="00B97012" w:rsidRDefault="00EA2642" w:rsidP="00B97012">
      <w:pPr>
        <w:ind w:firstLine="708"/>
        <w:jc w:val="both"/>
        <w:rPr>
          <w:rFonts w:asciiTheme="majorHAnsi" w:hAnsiTheme="majorHAnsi"/>
          <w:lang w:val="es-ES"/>
        </w:rPr>
      </w:pPr>
      <w:r w:rsidRPr="00B97012">
        <w:rPr>
          <w:rFonts w:asciiTheme="majorHAnsi" w:hAnsiTheme="majorHAnsi"/>
          <w:lang w:val="es-ES"/>
        </w:rPr>
        <w:t>Participación</w:t>
      </w:r>
      <w:r w:rsidR="00466D08" w:rsidRPr="00B97012">
        <w:rPr>
          <w:rFonts w:asciiTheme="majorHAnsi" w:hAnsiTheme="majorHAnsi"/>
          <w:lang w:val="es-ES"/>
        </w:rPr>
        <w:t xml:space="preserve"> al Rally de matemáticas de la red de los esta</w:t>
      </w:r>
      <w:r w:rsidR="00274956" w:rsidRPr="00B97012">
        <w:rPr>
          <w:rFonts w:asciiTheme="majorHAnsi" w:hAnsiTheme="majorHAnsi"/>
          <w:lang w:val="es-ES"/>
        </w:rPr>
        <w:t xml:space="preserve">blecimientos de la Misión Laica francesa. </w:t>
      </w:r>
    </w:p>
    <w:p w:rsidR="00466D08" w:rsidRPr="00B97012" w:rsidRDefault="00466D08" w:rsidP="00B97012">
      <w:pPr>
        <w:ind w:firstLine="708"/>
        <w:jc w:val="both"/>
        <w:rPr>
          <w:rFonts w:asciiTheme="majorHAnsi" w:hAnsiTheme="majorHAnsi"/>
          <w:lang w:val="es-ES"/>
        </w:rPr>
      </w:pPr>
      <w:r w:rsidRPr="00B97012">
        <w:rPr>
          <w:rFonts w:asciiTheme="majorHAnsi" w:hAnsiTheme="majorHAnsi"/>
          <w:lang w:val="es-ES"/>
        </w:rPr>
        <w:t>Actuación del  coro del liceo Saavedra Fajardo de Murcia: canciones en francés, español, inglés y latín (01/12/2015).  </w:t>
      </w:r>
    </w:p>
    <w:p w:rsidR="00EA2642" w:rsidRPr="00B97012" w:rsidRDefault="00466D08" w:rsidP="00B97012">
      <w:pPr>
        <w:ind w:firstLine="0"/>
        <w:jc w:val="both"/>
        <w:rPr>
          <w:rFonts w:asciiTheme="majorHAnsi" w:hAnsiTheme="majorHAnsi"/>
          <w:lang w:val="es-ES"/>
        </w:rPr>
      </w:pPr>
      <w:r w:rsidRPr="00B97012">
        <w:rPr>
          <w:rFonts w:asciiTheme="majorHAnsi" w:hAnsiTheme="majorHAnsi"/>
          <w:lang w:val="es-ES"/>
        </w:rPr>
        <w:t>Clases de CP y CE1</w:t>
      </w:r>
      <w:r w:rsidR="00C3448C" w:rsidRPr="00B97012">
        <w:rPr>
          <w:rFonts w:asciiTheme="majorHAnsi" w:hAnsiTheme="majorHAnsi"/>
          <w:lang w:val="es-ES"/>
        </w:rPr>
        <w:t>:</w:t>
      </w:r>
    </w:p>
    <w:p w:rsidR="00466D08" w:rsidRPr="00B97012" w:rsidRDefault="00C3448C" w:rsidP="00B97012">
      <w:pPr>
        <w:ind w:firstLine="708"/>
        <w:jc w:val="both"/>
        <w:rPr>
          <w:rFonts w:asciiTheme="majorHAnsi" w:hAnsiTheme="majorHAnsi"/>
          <w:lang w:val="es-ES"/>
        </w:rPr>
      </w:pPr>
      <w:r w:rsidRPr="00B97012">
        <w:rPr>
          <w:rFonts w:asciiTheme="majorHAnsi" w:hAnsiTheme="majorHAnsi"/>
          <w:lang w:val="es-ES"/>
        </w:rPr>
        <w:t>Espectáculo teatral en inglés “</w:t>
      </w:r>
      <w:proofErr w:type="spellStart"/>
      <w:r w:rsidRPr="00B97012">
        <w:rPr>
          <w:rFonts w:asciiTheme="majorHAnsi" w:hAnsiTheme="majorHAnsi"/>
          <w:lang w:val="es-ES"/>
        </w:rPr>
        <w:t>TheFrog</w:t>
      </w:r>
      <w:proofErr w:type="spellEnd"/>
      <w:r w:rsidRPr="00B97012">
        <w:rPr>
          <w:rFonts w:asciiTheme="majorHAnsi" w:hAnsiTheme="majorHAnsi"/>
          <w:lang w:val="es-ES"/>
        </w:rPr>
        <w:t xml:space="preserve"> Prince” presentado por la compañía </w:t>
      </w:r>
      <w:proofErr w:type="spellStart"/>
      <w:r w:rsidRPr="00B97012">
        <w:rPr>
          <w:rFonts w:asciiTheme="majorHAnsi" w:hAnsiTheme="majorHAnsi"/>
          <w:lang w:val="es-ES"/>
        </w:rPr>
        <w:t>Face</w:t>
      </w:r>
      <w:proofErr w:type="spellEnd"/>
      <w:r w:rsidRPr="00B97012">
        <w:rPr>
          <w:rFonts w:asciiTheme="majorHAnsi" w:hAnsiTheme="majorHAnsi"/>
          <w:lang w:val="es-ES"/>
        </w:rPr>
        <w:t xml:space="preserve"> </w:t>
      </w:r>
      <w:proofErr w:type="spellStart"/>
      <w:r w:rsidRPr="00B97012">
        <w:rPr>
          <w:rFonts w:asciiTheme="majorHAnsi" w:hAnsiTheme="majorHAnsi"/>
          <w:lang w:val="es-ES"/>
        </w:rPr>
        <w:t>to</w:t>
      </w:r>
      <w:proofErr w:type="spellEnd"/>
      <w:r w:rsidRPr="00B97012">
        <w:rPr>
          <w:rFonts w:asciiTheme="majorHAnsi" w:hAnsiTheme="majorHAnsi"/>
          <w:lang w:val="es-ES"/>
        </w:rPr>
        <w:t xml:space="preserve"> </w:t>
      </w:r>
      <w:proofErr w:type="spellStart"/>
      <w:r w:rsidRPr="00B97012">
        <w:rPr>
          <w:rFonts w:asciiTheme="majorHAnsi" w:hAnsiTheme="majorHAnsi"/>
          <w:lang w:val="es-ES"/>
        </w:rPr>
        <w:t>Face</w:t>
      </w:r>
      <w:proofErr w:type="spellEnd"/>
      <w:r w:rsidRPr="00B97012">
        <w:rPr>
          <w:rFonts w:asciiTheme="majorHAnsi" w:hAnsiTheme="majorHAnsi"/>
          <w:lang w:val="es-ES"/>
        </w:rPr>
        <w:t xml:space="preserve"> (19/11/2015).</w:t>
      </w:r>
    </w:p>
    <w:p w:rsidR="00FF22EB" w:rsidRDefault="00FF22EB" w:rsidP="00B97012">
      <w:pPr>
        <w:ind w:firstLine="0"/>
        <w:jc w:val="both"/>
        <w:rPr>
          <w:rFonts w:asciiTheme="majorHAnsi" w:hAnsiTheme="majorHAnsi"/>
          <w:lang w:val="es-ES"/>
        </w:rPr>
      </w:pPr>
    </w:p>
    <w:p w:rsidR="00EA2642" w:rsidRPr="00B97012" w:rsidRDefault="00145709" w:rsidP="00B97012">
      <w:pPr>
        <w:ind w:firstLine="0"/>
        <w:jc w:val="both"/>
        <w:rPr>
          <w:rFonts w:asciiTheme="majorHAnsi" w:hAnsiTheme="majorHAnsi"/>
          <w:lang w:val="es-ES"/>
        </w:rPr>
      </w:pPr>
      <w:r w:rsidRPr="00B97012">
        <w:rPr>
          <w:rFonts w:asciiTheme="majorHAnsi" w:hAnsiTheme="majorHAnsi"/>
          <w:lang w:val="es-ES"/>
        </w:rPr>
        <w:t>Clase de CE1:</w:t>
      </w:r>
    </w:p>
    <w:p w:rsidR="00C3448C" w:rsidRPr="00B97012" w:rsidRDefault="00145709" w:rsidP="00B97012">
      <w:pPr>
        <w:ind w:firstLine="708"/>
        <w:jc w:val="both"/>
        <w:rPr>
          <w:rFonts w:asciiTheme="majorHAnsi" w:hAnsiTheme="majorHAnsi"/>
          <w:lang w:val="es-ES"/>
        </w:rPr>
      </w:pPr>
      <w:r w:rsidRPr="00B97012">
        <w:rPr>
          <w:rFonts w:asciiTheme="majorHAnsi" w:hAnsiTheme="majorHAnsi"/>
          <w:lang w:val="es-ES"/>
        </w:rPr>
        <w:t>Natación en la piscina municipal de Molina de Segura.</w:t>
      </w:r>
    </w:p>
    <w:p w:rsidR="00FF22EB" w:rsidRDefault="00FF22EB" w:rsidP="00B97012">
      <w:pPr>
        <w:ind w:firstLine="0"/>
        <w:jc w:val="both"/>
        <w:rPr>
          <w:rFonts w:asciiTheme="majorHAnsi" w:hAnsiTheme="majorHAnsi"/>
          <w:lang w:val="es-ES"/>
        </w:rPr>
      </w:pPr>
    </w:p>
    <w:p w:rsidR="00EA2642" w:rsidRPr="00B97012" w:rsidRDefault="00145709" w:rsidP="00B97012">
      <w:pPr>
        <w:ind w:firstLine="0"/>
        <w:jc w:val="both"/>
        <w:rPr>
          <w:rFonts w:asciiTheme="majorHAnsi" w:hAnsiTheme="majorHAnsi"/>
          <w:lang w:val="es-ES"/>
        </w:rPr>
      </w:pPr>
      <w:r w:rsidRPr="00B97012">
        <w:rPr>
          <w:rFonts w:asciiTheme="majorHAnsi" w:hAnsiTheme="majorHAnsi"/>
          <w:lang w:val="es-ES"/>
        </w:rPr>
        <w:t>Clases de CP, CE2 y CM2:</w:t>
      </w:r>
    </w:p>
    <w:p w:rsidR="00145709" w:rsidRPr="00B97012" w:rsidRDefault="00145709" w:rsidP="00B97012">
      <w:pPr>
        <w:ind w:firstLine="708"/>
        <w:jc w:val="both"/>
        <w:rPr>
          <w:rFonts w:asciiTheme="majorHAnsi" w:hAnsiTheme="majorHAnsi"/>
          <w:lang w:val="es-ES"/>
        </w:rPr>
      </w:pPr>
      <w:r w:rsidRPr="00B97012">
        <w:rPr>
          <w:rFonts w:asciiTheme="majorHAnsi" w:hAnsiTheme="majorHAnsi"/>
          <w:lang w:val="es-ES"/>
        </w:rPr>
        <w:t xml:space="preserve">Actividades de seguridad </w:t>
      </w:r>
      <w:r w:rsidR="00EA2642" w:rsidRPr="00B97012">
        <w:rPr>
          <w:rFonts w:asciiTheme="majorHAnsi" w:hAnsiTheme="majorHAnsi"/>
          <w:lang w:val="es-ES"/>
        </w:rPr>
        <w:t>vial</w:t>
      </w:r>
      <w:r w:rsidRPr="00B97012">
        <w:rPr>
          <w:rFonts w:asciiTheme="majorHAnsi" w:hAnsiTheme="majorHAnsi"/>
          <w:lang w:val="es-ES"/>
        </w:rPr>
        <w:t xml:space="preserve"> organizadas por la policía municipal de Molina de Segura (12 y 13/11/2015).</w:t>
      </w:r>
    </w:p>
    <w:p w:rsidR="00EA2642" w:rsidRPr="00B97012" w:rsidRDefault="00145709" w:rsidP="00B97012">
      <w:pPr>
        <w:ind w:firstLine="0"/>
        <w:jc w:val="both"/>
        <w:rPr>
          <w:rFonts w:asciiTheme="majorHAnsi" w:hAnsiTheme="majorHAnsi"/>
          <w:lang w:val="es-ES"/>
        </w:rPr>
      </w:pPr>
      <w:r w:rsidRPr="00B97012">
        <w:rPr>
          <w:rFonts w:asciiTheme="majorHAnsi" w:hAnsiTheme="majorHAnsi"/>
          <w:lang w:val="es-ES"/>
        </w:rPr>
        <w:t>Clases de CM1 y CM2:</w:t>
      </w:r>
    </w:p>
    <w:p w:rsidR="00145709" w:rsidRPr="00B97012" w:rsidRDefault="00145709" w:rsidP="00B97012">
      <w:pPr>
        <w:ind w:firstLine="708"/>
        <w:jc w:val="both"/>
        <w:rPr>
          <w:rFonts w:asciiTheme="majorHAnsi" w:hAnsiTheme="majorHAnsi"/>
          <w:lang w:val="es-ES"/>
        </w:rPr>
      </w:pPr>
      <w:r w:rsidRPr="00B97012">
        <w:rPr>
          <w:rFonts w:asciiTheme="majorHAnsi" w:hAnsiTheme="majorHAnsi"/>
          <w:lang w:val="es-ES"/>
        </w:rPr>
        <w:t xml:space="preserve">Participación al concurso Castor, lo cual hace descubrir a los jóvenes la informática y las </w:t>
      </w:r>
      <w:r w:rsidR="00B80A79" w:rsidRPr="00B97012">
        <w:rPr>
          <w:rFonts w:asciiTheme="majorHAnsi" w:hAnsiTheme="majorHAnsi"/>
          <w:lang w:val="es-ES"/>
        </w:rPr>
        <w:t>ciencias</w:t>
      </w:r>
      <w:r w:rsidRPr="00B97012">
        <w:rPr>
          <w:rFonts w:asciiTheme="majorHAnsi" w:hAnsiTheme="majorHAnsi"/>
          <w:lang w:val="es-ES"/>
        </w:rPr>
        <w:t xml:space="preserve"> numéricas. El concurso, organizado alrededor del principio del mes de noviembre, </w:t>
      </w:r>
      <w:r w:rsidR="00B80A79" w:rsidRPr="00B97012">
        <w:rPr>
          <w:rFonts w:asciiTheme="majorHAnsi" w:hAnsiTheme="majorHAnsi"/>
          <w:lang w:val="es-ES"/>
        </w:rPr>
        <w:t>está</w:t>
      </w:r>
      <w:r w:rsidRPr="00B97012">
        <w:rPr>
          <w:rFonts w:asciiTheme="majorHAnsi" w:hAnsiTheme="majorHAnsi"/>
          <w:lang w:val="es-ES"/>
        </w:rPr>
        <w:t xml:space="preserve"> abierto este año a los alumnos de CM1 y CM2. Se desarrolla debajo la supervisión de un maestro, en la sala de informática.</w:t>
      </w:r>
    </w:p>
    <w:p w:rsidR="00FF22EB" w:rsidRDefault="00FF22EB" w:rsidP="00B97012">
      <w:pPr>
        <w:ind w:firstLine="0"/>
        <w:jc w:val="both"/>
        <w:rPr>
          <w:rFonts w:asciiTheme="majorHAnsi" w:hAnsiTheme="majorHAnsi"/>
          <w:lang w:val="es-ES"/>
        </w:rPr>
      </w:pPr>
    </w:p>
    <w:p w:rsidR="00EA2642" w:rsidRPr="00B97012" w:rsidRDefault="00145709" w:rsidP="00B97012">
      <w:pPr>
        <w:ind w:firstLine="0"/>
        <w:jc w:val="both"/>
        <w:rPr>
          <w:rFonts w:asciiTheme="majorHAnsi" w:hAnsiTheme="majorHAnsi"/>
          <w:lang w:val="es-ES"/>
        </w:rPr>
      </w:pPr>
      <w:r w:rsidRPr="00B97012">
        <w:rPr>
          <w:rFonts w:asciiTheme="majorHAnsi" w:hAnsiTheme="majorHAnsi"/>
          <w:lang w:val="es-ES"/>
        </w:rPr>
        <w:t>Clases de CE2, CM1 y CM2</w:t>
      </w:r>
      <w:r w:rsidR="00B80A79" w:rsidRPr="00B97012">
        <w:rPr>
          <w:rFonts w:asciiTheme="majorHAnsi" w:hAnsiTheme="majorHAnsi"/>
          <w:lang w:val="es-ES"/>
        </w:rPr>
        <w:t xml:space="preserve">: </w:t>
      </w:r>
    </w:p>
    <w:p w:rsidR="00145709" w:rsidRPr="00B97012" w:rsidRDefault="00B80A79" w:rsidP="00B97012">
      <w:pPr>
        <w:ind w:firstLine="708"/>
        <w:jc w:val="both"/>
        <w:rPr>
          <w:rFonts w:asciiTheme="majorHAnsi" w:hAnsiTheme="majorHAnsi"/>
          <w:lang w:val="es-ES"/>
        </w:rPr>
      </w:pPr>
      <w:r w:rsidRPr="00B97012">
        <w:rPr>
          <w:rFonts w:asciiTheme="majorHAnsi" w:hAnsiTheme="majorHAnsi"/>
          <w:lang w:val="es-ES"/>
        </w:rPr>
        <w:t>Espectáculo</w:t>
      </w:r>
      <w:r w:rsidR="00145709" w:rsidRPr="00B97012">
        <w:rPr>
          <w:rFonts w:asciiTheme="majorHAnsi" w:hAnsiTheme="majorHAnsi"/>
          <w:lang w:val="es-ES"/>
        </w:rPr>
        <w:t xml:space="preserve"> teatral en </w:t>
      </w:r>
      <w:r w:rsidR="000235BC" w:rsidRPr="00B97012">
        <w:rPr>
          <w:rFonts w:asciiTheme="majorHAnsi" w:hAnsiTheme="majorHAnsi"/>
          <w:lang w:val="es-ES"/>
        </w:rPr>
        <w:t>inglés</w:t>
      </w:r>
      <w:r w:rsidR="00145709" w:rsidRPr="00B97012">
        <w:rPr>
          <w:rFonts w:asciiTheme="majorHAnsi" w:hAnsiTheme="majorHAnsi"/>
          <w:lang w:val="es-ES"/>
        </w:rPr>
        <w:t xml:space="preserve"> “</w:t>
      </w:r>
      <w:proofErr w:type="spellStart"/>
      <w:r w:rsidR="00274956" w:rsidRPr="00B97012">
        <w:rPr>
          <w:rFonts w:asciiTheme="majorHAnsi" w:hAnsiTheme="majorHAnsi"/>
          <w:lang w:val="es-ES"/>
        </w:rPr>
        <w:t>Treasure</w:t>
      </w:r>
      <w:proofErr w:type="spellEnd"/>
      <w:r w:rsidR="00274956" w:rsidRPr="00B97012">
        <w:rPr>
          <w:rFonts w:asciiTheme="majorHAnsi" w:hAnsiTheme="majorHAnsi"/>
          <w:lang w:val="es-ES"/>
        </w:rPr>
        <w:t xml:space="preserve"> Island”</w:t>
      </w:r>
      <w:r w:rsidR="00145709" w:rsidRPr="00B97012">
        <w:rPr>
          <w:rFonts w:asciiTheme="majorHAnsi" w:hAnsiTheme="majorHAnsi"/>
          <w:lang w:val="es-ES"/>
        </w:rPr>
        <w:t xml:space="preserve"> presentado por la compañía </w:t>
      </w:r>
      <w:proofErr w:type="spellStart"/>
      <w:r w:rsidR="00145709" w:rsidRPr="00B97012">
        <w:rPr>
          <w:rFonts w:asciiTheme="majorHAnsi" w:hAnsiTheme="majorHAnsi"/>
          <w:lang w:val="es-ES"/>
        </w:rPr>
        <w:t>Face</w:t>
      </w:r>
      <w:proofErr w:type="spellEnd"/>
      <w:r w:rsidR="00145709" w:rsidRPr="00B97012">
        <w:rPr>
          <w:rFonts w:asciiTheme="majorHAnsi" w:hAnsiTheme="majorHAnsi"/>
          <w:lang w:val="es-ES"/>
        </w:rPr>
        <w:t xml:space="preserve"> </w:t>
      </w:r>
      <w:proofErr w:type="spellStart"/>
      <w:r w:rsidR="00145709" w:rsidRPr="00B97012">
        <w:rPr>
          <w:rFonts w:asciiTheme="majorHAnsi" w:hAnsiTheme="majorHAnsi"/>
          <w:lang w:val="es-ES"/>
        </w:rPr>
        <w:t>to</w:t>
      </w:r>
      <w:proofErr w:type="spellEnd"/>
      <w:r w:rsidR="00145709" w:rsidRPr="00B97012">
        <w:rPr>
          <w:rFonts w:asciiTheme="majorHAnsi" w:hAnsiTheme="majorHAnsi"/>
          <w:lang w:val="es-ES"/>
        </w:rPr>
        <w:t xml:space="preserve"> </w:t>
      </w:r>
      <w:proofErr w:type="spellStart"/>
      <w:r w:rsidR="00145709" w:rsidRPr="00B97012">
        <w:rPr>
          <w:rFonts w:asciiTheme="majorHAnsi" w:hAnsiTheme="majorHAnsi"/>
          <w:lang w:val="es-ES"/>
        </w:rPr>
        <w:t>Face</w:t>
      </w:r>
      <w:proofErr w:type="spellEnd"/>
      <w:r w:rsidR="00145709" w:rsidRPr="00B97012">
        <w:rPr>
          <w:rFonts w:asciiTheme="majorHAnsi" w:hAnsiTheme="majorHAnsi"/>
          <w:lang w:val="es-ES"/>
        </w:rPr>
        <w:t xml:space="preserve"> (19/11/2015).</w:t>
      </w:r>
    </w:p>
    <w:p w:rsidR="00FF22EB" w:rsidRDefault="00FF22EB" w:rsidP="00B97012">
      <w:pPr>
        <w:ind w:firstLine="0"/>
        <w:jc w:val="both"/>
        <w:rPr>
          <w:rFonts w:asciiTheme="majorHAnsi" w:hAnsiTheme="majorHAnsi"/>
          <w:lang w:val="es-ES"/>
        </w:rPr>
      </w:pPr>
    </w:p>
    <w:p w:rsidR="00B80A79" w:rsidRPr="00B97012" w:rsidRDefault="00B80A79" w:rsidP="00B97012">
      <w:pPr>
        <w:ind w:firstLine="0"/>
        <w:jc w:val="both"/>
        <w:rPr>
          <w:rFonts w:asciiTheme="majorHAnsi" w:hAnsiTheme="majorHAnsi"/>
          <w:lang w:val="es-ES"/>
        </w:rPr>
      </w:pPr>
      <w:r w:rsidRPr="00B97012">
        <w:rPr>
          <w:rFonts w:asciiTheme="majorHAnsi" w:hAnsiTheme="majorHAnsi"/>
          <w:lang w:val="es-ES"/>
        </w:rPr>
        <w:t>Clases de CE2, CM1 y CM2:</w:t>
      </w:r>
    </w:p>
    <w:p w:rsidR="00B80A79" w:rsidRPr="00B97012" w:rsidRDefault="00B80A79" w:rsidP="00B97012">
      <w:pPr>
        <w:ind w:firstLine="708"/>
        <w:jc w:val="both"/>
        <w:rPr>
          <w:rFonts w:asciiTheme="majorHAnsi" w:hAnsiTheme="majorHAnsi"/>
          <w:lang w:val="es-ES"/>
        </w:rPr>
      </w:pPr>
      <w:r w:rsidRPr="00B97012">
        <w:rPr>
          <w:rFonts w:asciiTheme="majorHAnsi" w:hAnsiTheme="majorHAnsi"/>
          <w:lang w:val="es-ES"/>
        </w:rPr>
        <w:t>Concurso internacional MLF “</w:t>
      </w:r>
      <w:r w:rsidR="00274956" w:rsidRPr="00B97012">
        <w:rPr>
          <w:rFonts w:asciiTheme="majorHAnsi" w:hAnsiTheme="majorHAnsi"/>
          <w:lang w:val="es-ES"/>
        </w:rPr>
        <w:t>¡</w:t>
      </w:r>
      <w:r w:rsidRPr="00B97012">
        <w:rPr>
          <w:rFonts w:asciiTheme="majorHAnsi" w:hAnsiTheme="majorHAnsi"/>
          <w:lang w:val="es-ES"/>
        </w:rPr>
        <w:t>Es tu derecho!”. Este año, el derecho elegido por los miembros del jurado es el derecho de estar escuchado, articulo 12 de la Convención Internacional de los Derechos del Niño.</w:t>
      </w:r>
    </w:p>
    <w:p w:rsidR="00B80A79" w:rsidRPr="00B97012" w:rsidRDefault="00B80A79" w:rsidP="00B97012">
      <w:pPr>
        <w:ind w:firstLine="0"/>
        <w:jc w:val="both"/>
        <w:rPr>
          <w:rFonts w:asciiTheme="majorHAnsi" w:hAnsiTheme="majorHAnsi"/>
          <w:lang w:val="es-ES"/>
        </w:rPr>
      </w:pPr>
    </w:p>
    <w:p w:rsidR="00B80A79" w:rsidRPr="00B97012" w:rsidRDefault="00B80A79" w:rsidP="00B97012">
      <w:pPr>
        <w:ind w:firstLine="0"/>
        <w:jc w:val="both"/>
        <w:rPr>
          <w:rFonts w:asciiTheme="majorHAnsi" w:hAnsiTheme="majorHAnsi"/>
          <w:lang w:val="es-ES"/>
        </w:rPr>
      </w:pPr>
      <w:r w:rsidRPr="00B97012">
        <w:rPr>
          <w:rFonts w:asciiTheme="majorHAnsi" w:hAnsiTheme="majorHAnsi"/>
          <w:lang w:val="es-ES"/>
        </w:rPr>
        <w:t xml:space="preserve">Dentro del marco de la colaboración con la </w:t>
      </w:r>
      <w:r w:rsidRPr="00B97012">
        <w:rPr>
          <w:rFonts w:asciiTheme="majorHAnsi" w:hAnsiTheme="majorHAnsi"/>
          <w:u w:val="single"/>
          <w:lang w:val="es-ES"/>
        </w:rPr>
        <w:t>asociación AFADECA</w:t>
      </w:r>
      <w:r w:rsidRPr="00B97012">
        <w:rPr>
          <w:rFonts w:asciiTheme="majorHAnsi" w:hAnsiTheme="majorHAnsi"/>
          <w:lang w:val="es-ES"/>
        </w:rPr>
        <w:t xml:space="preserve"> (Asociación de Famosos y Deportistas contra el </w:t>
      </w:r>
      <w:proofErr w:type="spellStart"/>
      <w:r w:rsidR="00274956" w:rsidRPr="00B97012">
        <w:rPr>
          <w:rFonts w:asciiTheme="majorHAnsi" w:hAnsiTheme="majorHAnsi"/>
          <w:lang w:val="es-ES"/>
        </w:rPr>
        <w:t>CAncer</w:t>
      </w:r>
      <w:proofErr w:type="spellEnd"/>
      <w:r w:rsidRPr="00B97012">
        <w:rPr>
          <w:rFonts w:asciiTheme="majorHAnsi" w:hAnsiTheme="majorHAnsi"/>
          <w:lang w:val="es-ES"/>
        </w:rPr>
        <w:t xml:space="preserve">), unas actividades deportivas estarán organizadas el miércoles 18 de noviembre de 2015: los alumnos de CE2 </w:t>
      </w:r>
      <w:r w:rsidR="00274956" w:rsidRPr="00B97012">
        <w:rPr>
          <w:rFonts w:asciiTheme="majorHAnsi" w:hAnsiTheme="majorHAnsi"/>
          <w:lang w:val="es-ES"/>
        </w:rPr>
        <w:t>descubrirán</w:t>
      </w:r>
      <w:r w:rsidRPr="00B97012">
        <w:rPr>
          <w:rFonts w:asciiTheme="majorHAnsi" w:hAnsiTheme="majorHAnsi"/>
          <w:lang w:val="es-ES"/>
        </w:rPr>
        <w:t xml:space="preserve"> la escalada, los alumnos de CM1 y CM2 participarán a unas carreras de relevos. </w:t>
      </w:r>
    </w:p>
    <w:p w:rsidR="00B80A79" w:rsidRPr="00B97012" w:rsidRDefault="00B80A79" w:rsidP="00B97012">
      <w:pPr>
        <w:ind w:firstLine="0"/>
        <w:jc w:val="both"/>
        <w:rPr>
          <w:rFonts w:asciiTheme="majorHAnsi" w:hAnsiTheme="majorHAnsi"/>
          <w:lang w:val="es-ES"/>
        </w:rPr>
      </w:pPr>
      <w:r w:rsidRPr="00B97012">
        <w:rPr>
          <w:rFonts w:asciiTheme="majorHAnsi" w:hAnsiTheme="majorHAnsi"/>
          <w:lang w:val="es-ES"/>
        </w:rPr>
        <w:t xml:space="preserve">Ese día, entre las 12h00 y las 14h00, el programa “Si podemos al cáncer” de la </w:t>
      </w:r>
      <w:r w:rsidR="00EA2642" w:rsidRPr="00B97012">
        <w:rPr>
          <w:rFonts w:asciiTheme="majorHAnsi" w:hAnsiTheme="majorHAnsi"/>
          <w:lang w:val="es-ES"/>
        </w:rPr>
        <w:t>Cadena Cope estará retransmitido</w:t>
      </w:r>
      <w:r w:rsidRPr="00B97012">
        <w:rPr>
          <w:rFonts w:asciiTheme="majorHAnsi" w:hAnsiTheme="majorHAnsi"/>
          <w:lang w:val="es-ES"/>
        </w:rPr>
        <w:t xml:space="preserve"> desde el liceo. A las 13h00 tendrá</w:t>
      </w:r>
      <w:r w:rsidR="00734829" w:rsidRPr="00B97012">
        <w:rPr>
          <w:rFonts w:asciiTheme="majorHAnsi" w:hAnsiTheme="majorHAnsi"/>
          <w:lang w:val="es-ES"/>
        </w:rPr>
        <w:t xml:space="preserve"> lugar la ceremonia de clausura en presencia de Pedro García Agudo, </w:t>
      </w:r>
      <w:proofErr w:type="spellStart"/>
      <w:r w:rsidR="00734829" w:rsidRPr="00B97012">
        <w:rPr>
          <w:rFonts w:asciiTheme="majorHAnsi" w:hAnsiTheme="majorHAnsi"/>
          <w:lang w:val="es-ES"/>
        </w:rPr>
        <w:t>exjugador</w:t>
      </w:r>
      <w:proofErr w:type="spellEnd"/>
      <w:r w:rsidR="00734829" w:rsidRPr="00B97012">
        <w:rPr>
          <w:rFonts w:asciiTheme="majorHAnsi" w:hAnsiTheme="majorHAnsi"/>
          <w:lang w:val="es-ES"/>
        </w:rPr>
        <w:t xml:space="preserve"> de waterpolo y animador del programa televisivo “</w:t>
      </w:r>
      <w:r w:rsidR="000235BC" w:rsidRPr="00B97012">
        <w:rPr>
          <w:rFonts w:asciiTheme="majorHAnsi" w:hAnsiTheme="majorHAnsi"/>
          <w:lang w:val="es-ES"/>
        </w:rPr>
        <w:t>Hermano</w:t>
      </w:r>
      <w:r w:rsidR="00734829" w:rsidRPr="00B97012">
        <w:rPr>
          <w:rFonts w:asciiTheme="majorHAnsi" w:hAnsiTheme="majorHAnsi"/>
          <w:lang w:val="es-ES"/>
        </w:rPr>
        <w:t xml:space="preserve"> Mayor”.</w:t>
      </w:r>
    </w:p>
    <w:p w:rsidR="00734829" w:rsidRPr="00B97012" w:rsidRDefault="00734829" w:rsidP="00B97012">
      <w:pPr>
        <w:ind w:firstLine="0"/>
        <w:jc w:val="both"/>
        <w:rPr>
          <w:rFonts w:asciiTheme="majorHAnsi" w:hAnsiTheme="majorHAnsi"/>
          <w:lang w:val="es-ES"/>
        </w:rPr>
      </w:pPr>
      <w:r w:rsidRPr="00B97012">
        <w:rPr>
          <w:rFonts w:asciiTheme="majorHAnsi" w:hAnsiTheme="majorHAnsi"/>
          <w:lang w:val="es-ES"/>
        </w:rPr>
        <w:t xml:space="preserve">Los beneficios de la lotería del Mercadillo de Navidad que tendrá lugar el sábado 19 de diciembre de 2015, de las 11h00 a las 17h00, </w:t>
      </w:r>
      <w:r w:rsidR="000235BC" w:rsidRPr="00B97012">
        <w:rPr>
          <w:rFonts w:asciiTheme="majorHAnsi" w:hAnsiTheme="majorHAnsi"/>
          <w:lang w:val="es-ES"/>
        </w:rPr>
        <w:t>irán destinados</w:t>
      </w:r>
      <w:r w:rsidRPr="00B97012">
        <w:rPr>
          <w:rFonts w:asciiTheme="majorHAnsi" w:hAnsiTheme="majorHAnsi"/>
          <w:lang w:val="es-ES"/>
        </w:rPr>
        <w:t xml:space="preserve"> a la AFADECA.</w:t>
      </w:r>
    </w:p>
    <w:p w:rsidR="00734829" w:rsidRPr="00B97012" w:rsidRDefault="00734829" w:rsidP="00B97012">
      <w:pPr>
        <w:ind w:firstLine="0"/>
        <w:jc w:val="both"/>
        <w:rPr>
          <w:rFonts w:asciiTheme="majorHAnsi" w:hAnsiTheme="majorHAnsi"/>
          <w:lang w:val="es-ES"/>
        </w:rPr>
      </w:pPr>
      <w:r w:rsidRPr="00B97012">
        <w:rPr>
          <w:rFonts w:asciiTheme="majorHAnsi" w:hAnsiTheme="majorHAnsi"/>
          <w:lang w:val="es-ES"/>
        </w:rPr>
        <w:t xml:space="preserve">Dos conferencias </w:t>
      </w:r>
      <w:r w:rsidR="000235BC" w:rsidRPr="00B97012">
        <w:rPr>
          <w:rFonts w:asciiTheme="majorHAnsi" w:hAnsiTheme="majorHAnsi"/>
          <w:lang w:val="es-ES"/>
        </w:rPr>
        <w:t>estarán</w:t>
      </w:r>
      <w:r w:rsidRPr="00B97012">
        <w:rPr>
          <w:rFonts w:asciiTheme="majorHAnsi" w:hAnsiTheme="majorHAnsi"/>
          <w:lang w:val="es-ES"/>
        </w:rPr>
        <w:t xml:space="preserve"> propuestas por la asociación AFADECA  a los alumnos de CM1 y CM2 sobre el tema de la higiene alimentaria (16/11/2015) y del cáncer (17/11/2015).</w:t>
      </w:r>
    </w:p>
    <w:p w:rsidR="00734829" w:rsidRPr="00B97012" w:rsidRDefault="00734829" w:rsidP="00B97012">
      <w:pPr>
        <w:ind w:firstLine="0"/>
        <w:jc w:val="both"/>
        <w:rPr>
          <w:rFonts w:asciiTheme="majorHAnsi" w:hAnsiTheme="majorHAnsi"/>
          <w:lang w:val="es-ES"/>
        </w:rPr>
      </w:pPr>
    </w:p>
    <w:p w:rsidR="00734829" w:rsidRDefault="00734829" w:rsidP="00B97012">
      <w:pPr>
        <w:ind w:firstLine="0"/>
        <w:jc w:val="both"/>
        <w:rPr>
          <w:rFonts w:asciiTheme="majorHAnsi" w:hAnsiTheme="majorHAnsi"/>
          <w:lang w:val="es-ES"/>
        </w:rPr>
      </w:pPr>
      <w:r w:rsidRPr="00B97012">
        <w:rPr>
          <w:rFonts w:asciiTheme="majorHAnsi" w:hAnsiTheme="majorHAnsi"/>
          <w:u w:val="single"/>
          <w:lang w:val="es-ES"/>
        </w:rPr>
        <w:t>Educación a la ciudadanía  / Historia</w:t>
      </w:r>
      <w:r w:rsidRPr="00B97012">
        <w:rPr>
          <w:rFonts w:asciiTheme="majorHAnsi" w:hAnsiTheme="majorHAnsi"/>
          <w:lang w:val="es-ES"/>
        </w:rPr>
        <w:t>:</w:t>
      </w:r>
    </w:p>
    <w:p w:rsidR="00FF22EB" w:rsidRPr="00B97012" w:rsidRDefault="00FF22EB" w:rsidP="00B97012">
      <w:pPr>
        <w:ind w:firstLine="0"/>
        <w:jc w:val="both"/>
        <w:rPr>
          <w:rFonts w:asciiTheme="majorHAnsi" w:hAnsiTheme="majorHAnsi"/>
          <w:lang w:val="es-ES"/>
        </w:rPr>
      </w:pPr>
    </w:p>
    <w:p w:rsidR="00734829" w:rsidRPr="00B97012" w:rsidRDefault="00734829" w:rsidP="00B97012">
      <w:pPr>
        <w:ind w:firstLine="0"/>
        <w:jc w:val="both"/>
        <w:rPr>
          <w:rFonts w:asciiTheme="majorHAnsi" w:hAnsiTheme="majorHAnsi"/>
          <w:lang w:val="es-ES"/>
        </w:rPr>
      </w:pPr>
      <w:r w:rsidRPr="00B97012">
        <w:rPr>
          <w:rFonts w:asciiTheme="majorHAnsi" w:hAnsiTheme="majorHAnsi"/>
          <w:lang w:val="es-ES"/>
        </w:rPr>
        <w:t>Ceremonia de conmemoración del armisticio del 11 de noviembre de 1918 organizada en colaboración con la Unión Francesa de los Antiguos Combatientes Residiendo en España (UFACRE-FACS): interpretación de canciones por el coro, lectura de poemas y textos de la época, representación de parodias por los alumnos de CM2 (11/11/2015).</w:t>
      </w:r>
    </w:p>
    <w:p w:rsidR="00E95BED" w:rsidRPr="00B97012" w:rsidRDefault="00E95BED" w:rsidP="00B97012">
      <w:pPr>
        <w:ind w:firstLine="0"/>
        <w:jc w:val="both"/>
        <w:rPr>
          <w:rFonts w:asciiTheme="majorHAnsi" w:hAnsiTheme="majorHAnsi"/>
          <w:lang w:val="es-ES"/>
        </w:rPr>
      </w:pPr>
    </w:p>
    <w:p w:rsidR="00E95BED" w:rsidRDefault="00E95BED" w:rsidP="00B97012">
      <w:pPr>
        <w:ind w:firstLine="0"/>
        <w:jc w:val="both"/>
        <w:rPr>
          <w:rFonts w:asciiTheme="majorHAnsi" w:hAnsiTheme="majorHAnsi"/>
          <w:lang w:val="es-ES"/>
        </w:rPr>
      </w:pPr>
    </w:p>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b/>
          <w:lang w:val="es-ES"/>
        </w:rPr>
      </w:pPr>
      <w:r w:rsidRPr="00B97012">
        <w:rPr>
          <w:rFonts w:asciiTheme="majorHAnsi" w:hAnsiTheme="majorHAnsi"/>
          <w:b/>
          <w:lang w:val="es-ES"/>
        </w:rPr>
        <w:lastRenderedPageBreak/>
        <w:t>8. Evaluación de Alumnos.  </w:t>
      </w:r>
    </w:p>
    <w:p w:rsidR="00B97012" w:rsidRPr="00B97012" w:rsidRDefault="00B97012" w:rsidP="00B97012">
      <w:pPr>
        <w:ind w:firstLine="0"/>
        <w:jc w:val="both"/>
        <w:rPr>
          <w:rFonts w:asciiTheme="majorHAnsi" w:hAnsiTheme="majorHAnsi"/>
          <w:b/>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Los Boletines escolares de las clases de MS et GS  serán enviados a las familias por vía electrónica durante el mes de Enero y  durante el mes de Junio  aunque el programa  </w:t>
      </w:r>
      <w:proofErr w:type="spellStart"/>
      <w:r w:rsidRPr="00B97012">
        <w:rPr>
          <w:rFonts w:asciiTheme="majorHAnsi" w:hAnsiTheme="majorHAnsi"/>
          <w:lang w:val="es-ES"/>
        </w:rPr>
        <w:t>Crise</w:t>
      </w:r>
      <w:proofErr w:type="spellEnd"/>
      <w:r w:rsidRPr="00B97012">
        <w:rPr>
          <w:rFonts w:asciiTheme="majorHAnsi" w:hAnsiTheme="majorHAnsi"/>
          <w:lang w:val="es-ES"/>
        </w:rPr>
        <w:t xml:space="preserve"> </w:t>
      </w:r>
      <w:proofErr w:type="spellStart"/>
      <w:r w:rsidRPr="00B97012">
        <w:rPr>
          <w:rFonts w:asciiTheme="majorHAnsi" w:hAnsiTheme="majorHAnsi"/>
          <w:lang w:val="es-ES"/>
        </w:rPr>
        <w:t>Prim</w:t>
      </w:r>
      <w:proofErr w:type="spellEnd"/>
      <w:r w:rsidRPr="00B97012">
        <w:rPr>
          <w:rFonts w:asciiTheme="majorHAnsi" w:hAnsiTheme="majorHAnsi"/>
          <w:lang w:val="es-ES"/>
        </w:rPr>
        <w:t xml:space="preserve"> esté totalmente operativo. Los nuevos programas de Infantil fueron puestos en uso desde primeros de curso. </w:t>
      </w:r>
    </w:p>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Los de las clases de CP, CE1, CE2, CM1 y CM2 (evaluación trimestral) serán transmitidos a partir del 16 de diciembre 2015.  </w:t>
      </w:r>
    </w:p>
    <w:p w:rsidR="00E95BED" w:rsidRDefault="00E95BED" w:rsidP="00B97012">
      <w:pPr>
        <w:ind w:firstLine="0"/>
        <w:jc w:val="both"/>
        <w:rPr>
          <w:rFonts w:asciiTheme="majorHAnsi" w:hAnsiTheme="majorHAnsi"/>
          <w:lang w:val="es-ES"/>
        </w:rPr>
      </w:pPr>
      <w:r w:rsidRPr="00B97012">
        <w:rPr>
          <w:rFonts w:asciiTheme="majorHAnsi" w:hAnsiTheme="majorHAnsi"/>
          <w:lang w:val="es-ES"/>
        </w:rPr>
        <w:t>Una hoja de situación será enviada  a los padres de alumnos de  PS durante el mes de diciembre del 2015 et un resumen final les será enviado por vía electrónica en junio 2016.  </w:t>
      </w:r>
    </w:p>
    <w:p w:rsidR="00FF22EB" w:rsidRPr="00B97012"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Evaluación de alumnos al comienzo de CE2 :   </w:t>
      </w:r>
    </w:p>
    <w:p w:rsidR="00E95BED" w:rsidRDefault="00E95BED" w:rsidP="00B97012">
      <w:pPr>
        <w:ind w:firstLine="0"/>
        <w:jc w:val="both"/>
        <w:rPr>
          <w:rFonts w:asciiTheme="majorHAnsi" w:hAnsiTheme="majorHAnsi"/>
          <w:lang w:val="es-ES"/>
        </w:rPr>
      </w:pPr>
      <w:r w:rsidRPr="00B97012">
        <w:rPr>
          <w:rFonts w:asciiTheme="majorHAnsi" w:hAnsiTheme="majorHAnsi"/>
          <w:lang w:val="es-ES"/>
        </w:rPr>
        <w:t xml:space="preserve">Durante el mes de Octubre, los profesores de CE2 llevaron a cabo una evaluación de los alumnos en </w:t>
      </w:r>
      <w:proofErr w:type="gramStart"/>
      <w:r w:rsidRPr="00B97012">
        <w:rPr>
          <w:rFonts w:asciiTheme="majorHAnsi" w:hAnsiTheme="majorHAnsi"/>
          <w:lang w:val="es-ES"/>
        </w:rPr>
        <w:t>Francés</w:t>
      </w:r>
      <w:proofErr w:type="gramEnd"/>
      <w:r w:rsidRPr="00B97012">
        <w:rPr>
          <w:rFonts w:asciiTheme="majorHAnsi" w:hAnsiTheme="majorHAnsi"/>
          <w:lang w:val="es-ES"/>
        </w:rPr>
        <w:t xml:space="preserve"> y Matemáticas con fines diagnósticos. El objetivo es de permitir a los equipos pedagógicos de identificar las dificultades potenciales de cada alumno y dar respuestas adaptadas desde principios del año escolar.  </w:t>
      </w:r>
    </w:p>
    <w:p w:rsidR="00FF22EB" w:rsidRPr="00B97012" w:rsidRDefault="00FF22EB" w:rsidP="00B97012">
      <w:pPr>
        <w:ind w:firstLine="0"/>
        <w:jc w:val="both"/>
        <w:rPr>
          <w:rFonts w:asciiTheme="majorHAnsi" w:hAnsiTheme="majorHAnsi"/>
          <w:lang w:val="es-E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8"/>
        <w:gridCol w:w="1991"/>
        <w:gridCol w:w="2235"/>
      </w:tblGrid>
      <w:tr w:rsidR="00E95BED" w:rsidRPr="00B97012" w:rsidTr="00E95BED">
        <w:trPr>
          <w:trHeight w:val="405"/>
          <w:tblCellSpacing w:w="15" w:type="dxa"/>
        </w:trPr>
        <w:tc>
          <w:tcPr>
            <w:tcW w:w="0" w:type="auto"/>
            <w:vMerge w:val="restart"/>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vAlign w:val="cente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w:t>
            </w:r>
          </w:p>
        </w:tc>
        <w:tc>
          <w:tcPr>
            <w:tcW w:w="0" w:type="auto"/>
            <w:gridSpan w:val="2"/>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Evaluación y diagnóstico CE2  </w:t>
            </w:r>
          </w:p>
        </w:tc>
      </w:tr>
      <w:tr w:rsidR="00E95BED" w:rsidRPr="00B97012" w:rsidTr="00E95BED">
        <w:trPr>
          <w:trHeight w:val="540"/>
          <w:tblCellSpacing w:w="15" w:type="dxa"/>
        </w:trPr>
        <w:tc>
          <w:tcPr>
            <w:tcW w:w="0" w:type="auto"/>
            <w:vMerge/>
            <w:tcBorders>
              <w:top w:val="single" w:sz="8" w:space="0" w:color="002060"/>
              <w:left w:val="single" w:sz="8" w:space="0" w:color="002060"/>
              <w:bottom w:val="single" w:sz="8" w:space="0" w:color="002060"/>
              <w:right w:val="single" w:sz="8" w:space="0" w:color="002060"/>
            </w:tcBorders>
            <w:vAlign w:val="center"/>
            <w:hideMark/>
          </w:tcPr>
          <w:p w:rsidR="00E95BED" w:rsidRPr="00B97012" w:rsidRDefault="00E95BED" w:rsidP="00B97012">
            <w:pPr>
              <w:ind w:firstLine="0"/>
              <w:jc w:val="both"/>
              <w:rPr>
                <w:rFonts w:asciiTheme="majorHAnsi" w:hAnsiTheme="majorHAnsi"/>
                <w:lang w:val="es-ES"/>
              </w:rPr>
            </w:pP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FRANCES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Resultados de 58 alumnos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MATÉMATICAS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Resultados de 58 alumnos  </w:t>
            </w:r>
          </w:p>
        </w:tc>
      </w:tr>
      <w:tr w:rsidR="00E95BED" w:rsidRPr="00B97012" w:rsidTr="00E95BED">
        <w:trPr>
          <w:trHeight w:val="405"/>
          <w:tblCellSpacing w:w="15" w:type="dxa"/>
        </w:trPr>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Alumnos que no han adquirido los conocimientos suficientes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5 %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0 %  </w:t>
            </w:r>
          </w:p>
        </w:tc>
      </w:tr>
      <w:tr w:rsidR="00E95BED" w:rsidRPr="00B97012" w:rsidTr="00E95BED">
        <w:trPr>
          <w:trHeight w:val="405"/>
          <w:tblCellSpacing w:w="15" w:type="dxa"/>
        </w:trPr>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Alumnos que han adquirido los conocimientos pero aun están flojos.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15 %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10 %  </w:t>
            </w:r>
          </w:p>
        </w:tc>
      </w:tr>
      <w:tr w:rsidR="00E95BED" w:rsidRPr="00B97012" w:rsidTr="00E95BED">
        <w:trPr>
          <w:trHeight w:val="405"/>
          <w:tblCellSpacing w:w="15" w:type="dxa"/>
        </w:trPr>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Alumnos que han adquirido los conocimientos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20 %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19 %  </w:t>
            </w:r>
          </w:p>
        </w:tc>
      </w:tr>
      <w:tr w:rsidR="00E95BED" w:rsidRPr="00B97012" w:rsidTr="00E95BED">
        <w:trPr>
          <w:trHeight w:val="405"/>
          <w:tblCellSpacing w:w="15" w:type="dxa"/>
        </w:trPr>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Alumnos con conocimientos adquiridos muy sólidos.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60 %  </w:t>
            </w:r>
          </w:p>
        </w:tc>
        <w:tc>
          <w:tcPr>
            <w:tcW w:w="0" w:type="auto"/>
            <w:tcBorders>
              <w:top w:val="single" w:sz="8" w:space="0" w:color="002060"/>
              <w:left w:val="single" w:sz="8" w:space="0" w:color="002060"/>
              <w:bottom w:val="single" w:sz="8" w:space="0" w:color="002060"/>
              <w:right w:val="single" w:sz="8" w:space="0" w:color="002060"/>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71 %  </w:t>
            </w:r>
          </w:p>
        </w:tc>
      </w:tr>
    </w:tbl>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Análisis de los resultados :  </w:t>
      </w:r>
    </w:p>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Los éxitos de los alumnos muestran conocimientos sólidos .</w:t>
      </w:r>
    </w:p>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Francés :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Se observan muy buenos resultados : 68 % de éxito. Las dificultades encontradas por los alumnos conciernen los dominios de la lectura comprensiva (búsqueda implícita de información) et de la redacción ( escrito).  </w:t>
      </w:r>
    </w:p>
    <w:p w:rsidR="00FF22EB"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Matemáticas :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Se obtienen resultados excelentes : 71 % de éxito. Las dificultades encontradas por los alumnos conciernen los campos del cálculo ( restas ) et de las unidades de medida  (conversión de metros en centímetros, de kilogramos en gramos, euros en céntimos, horas en minutes).  </w:t>
      </w:r>
    </w:p>
    <w:p w:rsidR="00B97012" w:rsidRPr="00B97012" w:rsidRDefault="00B97012" w:rsidP="00B97012">
      <w:pPr>
        <w:ind w:firstLine="0"/>
        <w:jc w:val="both"/>
        <w:rPr>
          <w:rFonts w:asciiTheme="majorHAnsi" w:hAnsiTheme="majorHAnsi"/>
          <w:lang w:val="es-ES"/>
        </w:rPr>
      </w:pPr>
    </w:p>
    <w:p w:rsidR="00B97012" w:rsidRDefault="00B97012" w:rsidP="00B97012">
      <w:pPr>
        <w:ind w:firstLine="0"/>
        <w:jc w:val="both"/>
        <w:rPr>
          <w:rFonts w:asciiTheme="majorHAnsi" w:hAnsiTheme="majorHAnsi"/>
          <w:lang w:val="es-ES"/>
        </w:rPr>
      </w:pPr>
    </w:p>
    <w:p w:rsidR="00FF22EB" w:rsidRDefault="00FF22EB" w:rsidP="00B97012">
      <w:pPr>
        <w:ind w:firstLine="0"/>
        <w:jc w:val="both"/>
        <w:rPr>
          <w:rFonts w:asciiTheme="majorHAnsi" w:hAnsiTheme="majorHAnsi"/>
          <w:lang w:val="es-ES"/>
        </w:rPr>
      </w:pPr>
    </w:p>
    <w:p w:rsidR="00FF22EB" w:rsidRDefault="00FF22EB" w:rsidP="00B97012">
      <w:pPr>
        <w:ind w:firstLine="0"/>
        <w:jc w:val="both"/>
        <w:rPr>
          <w:rFonts w:asciiTheme="majorHAnsi" w:hAnsiTheme="majorHAnsi"/>
          <w:lang w:val="es-ES"/>
        </w:rPr>
      </w:pPr>
    </w:p>
    <w:p w:rsidR="00FF22EB" w:rsidRPr="00B97012" w:rsidRDefault="00FF22EB"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b/>
          <w:lang w:val="es-ES"/>
        </w:rPr>
      </w:pPr>
      <w:r w:rsidRPr="00B97012">
        <w:rPr>
          <w:rFonts w:asciiTheme="majorHAnsi" w:hAnsiTheme="majorHAnsi"/>
          <w:b/>
          <w:lang w:val="es-ES"/>
        </w:rPr>
        <w:lastRenderedPageBreak/>
        <w:t>9. Preguntas Diversas.  </w:t>
      </w:r>
    </w:p>
    <w:p w:rsidR="00B97012" w:rsidRPr="00B97012" w:rsidRDefault="00B97012" w:rsidP="00B97012">
      <w:pPr>
        <w:ind w:firstLine="0"/>
        <w:jc w:val="both"/>
        <w:rPr>
          <w:rFonts w:asciiTheme="majorHAnsi" w:hAnsiTheme="majorHAnsi"/>
          <w:b/>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Pregunta</w:t>
      </w:r>
      <w:r w:rsidR="00B97012" w:rsidRPr="00B97012">
        <w:rPr>
          <w:rFonts w:asciiTheme="majorHAnsi" w:hAnsiTheme="majorHAnsi"/>
          <w:lang w:val="es-ES"/>
        </w:rPr>
        <w:t>*</w:t>
      </w:r>
      <w:r w:rsidRPr="00B97012">
        <w:rPr>
          <w:rFonts w:asciiTheme="majorHAnsi" w:hAnsiTheme="majorHAnsi"/>
          <w:lang w:val="es-ES"/>
        </w:rPr>
        <w:t xml:space="preserve"> : Información sobre la utilización  de la plataforma digital </w:t>
      </w:r>
      <w:proofErr w:type="spellStart"/>
      <w:r w:rsidRPr="00B97012">
        <w:rPr>
          <w:rFonts w:asciiTheme="majorHAnsi" w:hAnsiTheme="majorHAnsi"/>
          <w:lang w:val="es-ES"/>
        </w:rPr>
        <w:t>Beneylu</w:t>
      </w:r>
      <w:proofErr w:type="spellEnd"/>
      <w:r w:rsidRPr="00B97012">
        <w:rPr>
          <w:rFonts w:asciiTheme="majorHAnsi" w:hAnsiTheme="majorHAnsi"/>
          <w:lang w:val="es-ES"/>
        </w:rPr>
        <w:t xml:space="preserve"> </w:t>
      </w:r>
      <w:proofErr w:type="spellStart"/>
      <w:r w:rsidRPr="00B97012">
        <w:rPr>
          <w:rFonts w:asciiTheme="majorHAnsi" w:hAnsiTheme="majorHAnsi"/>
          <w:lang w:val="es-ES"/>
        </w:rPr>
        <w:t>School</w:t>
      </w:r>
      <w:proofErr w:type="spellEnd"/>
      <w:r w:rsidRPr="00B97012">
        <w:rPr>
          <w:rFonts w:asciiTheme="majorHAnsi" w:hAnsiTheme="majorHAnsi"/>
          <w:lang w:val="es-ES"/>
        </w:rPr>
        <w:t xml:space="preserve"> como cuaderno de texto y útil de unión con las familias, así como sobre la página web del Centro.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                 Respuesta : Todas las clases del ciclo 3 utilizan </w:t>
      </w:r>
      <w:proofErr w:type="spellStart"/>
      <w:r w:rsidRPr="00B97012">
        <w:rPr>
          <w:rFonts w:asciiTheme="majorHAnsi" w:hAnsiTheme="majorHAnsi"/>
          <w:lang w:val="es-ES"/>
        </w:rPr>
        <w:t>Beneylu</w:t>
      </w:r>
      <w:proofErr w:type="spellEnd"/>
      <w:r w:rsidRPr="00B97012">
        <w:rPr>
          <w:rFonts w:asciiTheme="majorHAnsi" w:hAnsiTheme="majorHAnsi"/>
          <w:lang w:val="es-ES"/>
        </w:rPr>
        <w:t xml:space="preserve"> </w:t>
      </w:r>
      <w:proofErr w:type="spellStart"/>
      <w:r w:rsidRPr="00B97012">
        <w:rPr>
          <w:rFonts w:asciiTheme="majorHAnsi" w:hAnsiTheme="majorHAnsi"/>
          <w:lang w:val="es-ES"/>
        </w:rPr>
        <w:t>School</w:t>
      </w:r>
      <w:proofErr w:type="spellEnd"/>
      <w:r w:rsidRPr="00B97012">
        <w:rPr>
          <w:rFonts w:asciiTheme="majorHAnsi" w:hAnsiTheme="majorHAnsi"/>
          <w:lang w:val="es-ES"/>
        </w:rPr>
        <w:t xml:space="preserve"> (las clases del ciclo 2 han empezado a probarlo). Las clases del ciclo 2 y 3 publican sus actividades en el espacio pedagógico de la página web del Centro. Este tendrá que ponerse al día y reorganizarse con el fin de facilitar la consulta de documentos (visuales et sonoros).  </w:t>
      </w:r>
    </w:p>
    <w:p w:rsidR="00B97012" w:rsidRPr="00B97012" w:rsidRDefault="00B97012"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                 Pregunta : Formación de los alumnos de CM1 et CM2 sobre la utilización de Internet y el </w:t>
      </w:r>
      <w:proofErr w:type="spellStart"/>
      <w:r w:rsidRPr="00B97012">
        <w:rPr>
          <w:rFonts w:asciiTheme="majorHAnsi" w:hAnsiTheme="majorHAnsi"/>
          <w:lang w:val="es-ES"/>
        </w:rPr>
        <w:t>cyber</w:t>
      </w:r>
      <w:proofErr w:type="spellEnd"/>
      <w:r w:rsidRPr="00B97012">
        <w:rPr>
          <w:rFonts w:asciiTheme="majorHAnsi" w:hAnsiTheme="majorHAnsi"/>
          <w:lang w:val="es-ES"/>
        </w:rPr>
        <w:t>-acoso dado por un agente de la Policía Nacional.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Respuesta : Este se organizará durante el 2ème trimestre para alumnos de CM1.  </w:t>
      </w:r>
    </w:p>
    <w:p w:rsidR="00B97012" w:rsidRPr="00B97012" w:rsidRDefault="00B97012"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Pregunta : Propuesta de difusión de un acta /resumen del consejo Escolar en un plazo de dos semanas después de su celebración. Este documento no podrá ser calificad de proceso verbal, siendo aprobado oficialmente en el consejo Escolar siguiente.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Respuesta : La proposición es aceptada. El resumen será realizado por el presidente a partir de las notas de la secretaria y transmitido a todos los miembros del consejo Escolar. Su traducción y difusión será asegurada por los representantes de padres.  </w:t>
      </w:r>
    </w:p>
    <w:p w:rsidR="00B97012" w:rsidRPr="00B97012" w:rsidRDefault="00B97012"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Pregunta : Información sobre la utilización de los 30 € incluidos en los gastos anuales de material escolar destinados a nuevas tecnologías.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                 Respuesta : Se están estudiando actualmente varios presupuestos que incluyen las </w:t>
      </w:r>
      <w:proofErr w:type="spellStart"/>
      <w:r w:rsidRPr="00B97012">
        <w:rPr>
          <w:rFonts w:asciiTheme="majorHAnsi" w:hAnsiTheme="majorHAnsi"/>
          <w:lang w:val="es-ES"/>
        </w:rPr>
        <w:t>tablets</w:t>
      </w:r>
      <w:proofErr w:type="spellEnd"/>
      <w:r w:rsidRPr="00B97012">
        <w:rPr>
          <w:rFonts w:asciiTheme="majorHAnsi" w:hAnsiTheme="majorHAnsi"/>
          <w:lang w:val="es-ES"/>
        </w:rPr>
        <w:t xml:space="preserve"> </w:t>
      </w:r>
      <w:proofErr w:type="spellStart"/>
      <w:r w:rsidRPr="00B97012">
        <w:rPr>
          <w:rFonts w:asciiTheme="majorHAnsi" w:hAnsiTheme="majorHAnsi"/>
          <w:lang w:val="es-ES"/>
        </w:rPr>
        <w:t>iPad</w:t>
      </w:r>
      <w:proofErr w:type="spellEnd"/>
      <w:r w:rsidRPr="00B97012">
        <w:rPr>
          <w:rFonts w:asciiTheme="majorHAnsi" w:hAnsiTheme="majorHAnsi"/>
          <w:lang w:val="es-ES"/>
        </w:rPr>
        <w:t xml:space="preserve"> de Apple (para los 3 ciclos), instalación de </w:t>
      </w:r>
      <w:proofErr w:type="spellStart"/>
      <w:r w:rsidRPr="00B97012">
        <w:rPr>
          <w:rFonts w:asciiTheme="majorHAnsi" w:hAnsiTheme="majorHAnsi"/>
          <w:lang w:val="es-ES"/>
        </w:rPr>
        <w:t>WiFi</w:t>
      </w:r>
      <w:proofErr w:type="spellEnd"/>
      <w:r w:rsidRPr="00B97012">
        <w:rPr>
          <w:rFonts w:asciiTheme="majorHAnsi" w:hAnsiTheme="majorHAnsi"/>
          <w:lang w:val="es-ES"/>
        </w:rPr>
        <w:t>, y mantenimiento y formación a los profesores para su uso. El sistema debería estar operativo a finales del segundo trimestre.  </w:t>
      </w:r>
    </w:p>
    <w:p w:rsidR="00B97012" w:rsidRPr="00B97012" w:rsidRDefault="00B97012"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Pregunta : Información sobre el procedimiento de acogida de los alumnos que llegan con retraso.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                 Respuesta : Los alumnos que llegan con retraso tienen que retirar de la cabina del conserje un boleto de entrada que presenta al director de primaria para ser sellado. Ellos mismos deben más tarde dar este boleto al profesor. En la guardería (TPS) e y primero de Infantil (PS) , la acogida escalonada está prevista hasta las  9h30.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El director recuerda que la inscripción en Infantil implica un compromiso , para la familia, y una asistencia regular indispensable para el desarrollo de la personalidad del niño y para prepararlo a ser alumno. La asistencia a la escuela primaria es obligatoria, conforme  a los textos legales y reglamentarios en vigor. El director se compromete a recordar a las familias de los niños que llegan con retraso o que no cumplen con su asistencia  la obligación de Asistencia y puntualidad a la que se han comprometido.  </w:t>
      </w:r>
    </w:p>
    <w:p w:rsidR="00B97012" w:rsidRPr="00B97012" w:rsidRDefault="00B97012" w:rsidP="00B97012">
      <w:pPr>
        <w:ind w:firstLine="0"/>
        <w:jc w:val="both"/>
        <w:rPr>
          <w:rFonts w:asciiTheme="majorHAnsi" w:hAnsiTheme="majorHAnsi"/>
          <w:lang w:val="es-ES"/>
        </w:rPr>
      </w:pPr>
    </w:p>
    <w:p w:rsidR="00B97012" w:rsidRPr="00B97012" w:rsidRDefault="00B97012" w:rsidP="00B97012">
      <w:pPr>
        <w:ind w:firstLine="0"/>
        <w:jc w:val="both"/>
        <w:rPr>
          <w:rFonts w:asciiTheme="majorHAnsi" w:hAnsiTheme="majorHAnsi"/>
          <w:lang w:val="es-ES"/>
        </w:rPr>
      </w:pPr>
      <w:r w:rsidRPr="00B97012">
        <w:rPr>
          <w:rFonts w:asciiTheme="majorHAnsi" w:hAnsiTheme="majorHAnsi"/>
          <w:lang w:val="es-ES"/>
        </w:rPr>
        <w:t xml:space="preserve">*Respecto a la redacción, solamente indicar una puntualización sobre el primer punto planteado en el apartado 9. </w:t>
      </w:r>
      <w:proofErr w:type="spellStart"/>
      <w:r w:rsidRPr="00B97012">
        <w:rPr>
          <w:rFonts w:asciiTheme="majorHAnsi" w:hAnsiTheme="majorHAnsi"/>
          <w:lang w:val="es-ES"/>
        </w:rPr>
        <w:t>Questions</w:t>
      </w:r>
      <w:proofErr w:type="spellEnd"/>
      <w:r w:rsidRPr="00B97012">
        <w:rPr>
          <w:rFonts w:asciiTheme="majorHAnsi" w:hAnsiTheme="majorHAnsi"/>
          <w:lang w:val="es-ES"/>
        </w:rPr>
        <w:t xml:space="preserve"> </w:t>
      </w:r>
      <w:proofErr w:type="spellStart"/>
      <w:r w:rsidRPr="00B97012">
        <w:rPr>
          <w:rFonts w:asciiTheme="majorHAnsi" w:hAnsiTheme="majorHAnsi"/>
          <w:lang w:val="es-ES"/>
        </w:rPr>
        <w:t>diverses</w:t>
      </w:r>
      <w:proofErr w:type="spellEnd"/>
      <w:r w:rsidRPr="00B97012">
        <w:rPr>
          <w:rFonts w:asciiTheme="majorHAnsi" w:hAnsiTheme="majorHAnsi"/>
          <w:lang w:val="es-ES"/>
        </w:rPr>
        <w:t xml:space="preserve">: más que solicitar información sobre la utilización de </w:t>
      </w:r>
      <w:proofErr w:type="spellStart"/>
      <w:r w:rsidRPr="00B97012">
        <w:rPr>
          <w:rFonts w:asciiTheme="majorHAnsi" w:hAnsiTheme="majorHAnsi"/>
          <w:lang w:val="es-ES"/>
        </w:rPr>
        <w:t>Beneylu</w:t>
      </w:r>
      <w:proofErr w:type="spellEnd"/>
      <w:r w:rsidRPr="00B97012">
        <w:rPr>
          <w:rFonts w:asciiTheme="majorHAnsi" w:hAnsiTheme="majorHAnsi"/>
          <w:lang w:val="es-ES"/>
        </w:rPr>
        <w:t xml:space="preserve"> </w:t>
      </w:r>
      <w:proofErr w:type="spellStart"/>
      <w:r w:rsidRPr="00B97012">
        <w:rPr>
          <w:rFonts w:asciiTheme="majorHAnsi" w:hAnsiTheme="majorHAnsi"/>
          <w:lang w:val="es-ES"/>
        </w:rPr>
        <w:t>School</w:t>
      </w:r>
      <w:proofErr w:type="spellEnd"/>
      <w:r w:rsidRPr="00B97012">
        <w:rPr>
          <w:rFonts w:asciiTheme="majorHAnsi" w:hAnsiTheme="majorHAnsi"/>
          <w:lang w:val="es-ES"/>
        </w:rPr>
        <w:t>, lo que planteamos los padres fue el ruego de que transmitieran explícitamente a las personas implicadas la necesidad de su uso continuado durante todo el curso y en plazos que posibiliten que los padres puedan trabajar debidamente con sus hijos las materias necesarias.</w:t>
      </w:r>
    </w:p>
    <w:p w:rsidR="00B97012" w:rsidRPr="00B97012" w:rsidRDefault="00B97012" w:rsidP="00B97012">
      <w:pPr>
        <w:ind w:firstLine="0"/>
        <w:jc w:val="both"/>
        <w:rPr>
          <w:rFonts w:asciiTheme="majorHAnsi" w:hAnsiTheme="majorHAnsi"/>
          <w:lang w:val="es-ES"/>
        </w:rPr>
      </w:pP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Estando acabado el orden del día , el presidente levanta la sesión a las  20h00.  </w:t>
      </w:r>
    </w:p>
    <w:tbl>
      <w:tblPr>
        <w:tblW w:w="569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8"/>
        <w:gridCol w:w="2462"/>
      </w:tblGrid>
      <w:tr w:rsidR="00E95BED" w:rsidRPr="00B97012" w:rsidTr="00B97012">
        <w:trPr>
          <w:trHeight w:val="499"/>
          <w:tblCellSpacing w:w="15" w:type="dxa"/>
        </w:trPr>
        <w:tc>
          <w:tcPr>
            <w:tcW w:w="0" w:type="auto"/>
            <w:tcBorders>
              <w:top w:val="nil"/>
              <w:left w:val="nil"/>
              <w:bottom w:val="nil"/>
              <w:right w:val="nil"/>
            </w:tcBorders>
            <w:tcMar>
              <w:top w:w="15" w:type="dxa"/>
              <w:left w:w="15" w:type="dxa"/>
              <w:bottom w:w="15" w:type="dxa"/>
              <w:right w:w="15" w:type="dxa"/>
            </w:tcMar>
            <w:hideMark/>
          </w:tcPr>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La Secretaria</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Luisa SANCHEZ GARCIA  </w:t>
            </w:r>
          </w:p>
        </w:tc>
        <w:tc>
          <w:tcPr>
            <w:tcW w:w="0" w:type="auto"/>
            <w:tcBorders>
              <w:top w:val="nil"/>
              <w:left w:val="nil"/>
              <w:bottom w:val="nil"/>
              <w:right w:val="nil"/>
            </w:tcBorders>
            <w:tcMar>
              <w:top w:w="15" w:type="dxa"/>
              <w:left w:w="15" w:type="dxa"/>
              <w:bottom w:w="15" w:type="dxa"/>
              <w:right w:w="15" w:type="dxa"/>
            </w:tcMar>
            <w:hideMark/>
          </w:tcPr>
          <w:p w:rsidR="00B97012" w:rsidRPr="00B97012" w:rsidRDefault="00E95BED" w:rsidP="00B97012">
            <w:pPr>
              <w:ind w:firstLine="0"/>
              <w:jc w:val="both"/>
              <w:rPr>
                <w:rFonts w:asciiTheme="majorHAnsi" w:hAnsiTheme="majorHAnsi"/>
                <w:lang w:val="es-ES"/>
              </w:rPr>
            </w:pPr>
            <w:r w:rsidRPr="00B97012">
              <w:rPr>
                <w:rFonts w:asciiTheme="majorHAnsi" w:hAnsiTheme="majorHAnsi"/>
                <w:lang w:val="es-ES"/>
              </w:rPr>
              <w:t xml:space="preserve">El Presidente </w:t>
            </w:r>
          </w:p>
          <w:p w:rsidR="00E95BED" w:rsidRPr="00B97012" w:rsidRDefault="00E95BED" w:rsidP="00B97012">
            <w:pPr>
              <w:ind w:firstLine="0"/>
              <w:jc w:val="both"/>
              <w:rPr>
                <w:rFonts w:asciiTheme="majorHAnsi" w:hAnsiTheme="majorHAnsi"/>
                <w:lang w:val="es-ES"/>
              </w:rPr>
            </w:pPr>
            <w:r w:rsidRPr="00B97012">
              <w:rPr>
                <w:rFonts w:asciiTheme="majorHAnsi" w:hAnsiTheme="majorHAnsi"/>
                <w:lang w:val="es-ES"/>
              </w:rPr>
              <w:t>Pierre BOUYSSOU  </w:t>
            </w:r>
          </w:p>
        </w:tc>
      </w:tr>
    </w:tbl>
    <w:p w:rsidR="00E95BED" w:rsidRPr="00B97012" w:rsidRDefault="00E95BED" w:rsidP="00B97012">
      <w:pPr>
        <w:ind w:firstLine="0"/>
        <w:jc w:val="both"/>
        <w:rPr>
          <w:rFonts w:asciiTheme="majorHAnsi" w:hAnsiTheme="majorHAnsi"/>
          <w:lang w:val="es-ES"/>
        </w:rPr>
      </w:pPr>
    </w:p>
    <w:sectPr w:rsidR="00E95BED" w:rsidRPr="00B97012" w:rsidSect="003075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69F9"/>
    <w:multiLevelType w:val="hybridMultilevel"/>
    <w:tmpl w:val="867CA6EA"/>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
    <w:nsid w:val="360B1256"/>
    <w:multiLevelType w:val="hybridMultilevel"/>
    <w:tmpl w:val="7C30BA62"/>
    <w:lvl w:ilvl="0" w:tplc="AAF4025A">
      <w:start w:val="7"/>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91759BF"/>
    <w:multiLevelType w:val="hybridMultilevel"/>
    <w:tmpl w:val="7A5CC1B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41CA20D3"/>
    <w:multiLevelType w:val="hybridMultilevel"/>
    <w:tmpl w:val="8272EB8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5C741F96"/>
    <w:multiLevelType w:val="hybridMultilevel"/>
    <w:tmpl w:val="E618B7C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66797F6F"/>
    <w:multiLevelType w:val="hybridMultilevel"/>
    <w:tmpl w:val="4A645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5B4746"/>
    <w:multiLevelType w:val="hybridMultilevel"/>
    <w:tmpl w:val="036CAB1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6C221FDE"/>
    <w:multiLevelType w:val="hybridMultilevel"/>
    <w:tmpl w:val="D05A9824"/>
    <w:lvl w:ilvl="0" w:tplc="AD506A70">
      <w:start w:val="7"/>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50000" w:hash="14que/xctLV1uMyuTlg/h1YPUgI=" w:salt="d683jtAkeDP6Zig7aFwBcA=="/>
  <w:defaultTabStop w:val="708"/>
  <w:hyphenationZone w:val="425"/>
  <w:characterSpacingControl w:val="doNotCompress"/>
  <w:compat>
    <w:useFELayout/>
  </w:compat>
  <w:rsids>
    <w:rsidRoot w:val="009C4C3D"/>
    <w:rsid w:val="000235BC"/>
    <w:rsid w:val="00145709"/>
    <w:rsid w:val="00191E92"/>
    <w:rsid w:val="00242EAC"/>
    <w:rsid w:val="00274956"/>
    <w:rsid w:val="00307580"/>
    <w:rsid w:val="00366C7D"/>
    <w:rsid w:val="00466D08"/>
    <w:rsid w:val="00587BC3"/>
    <w:rsid w:val="00692D0E"/>
    <w:rsid w:val="00710EA8"/>
    <w:rsid w:val="007327DB"/>
    <w:rsid w:val="00734829"/>
    <w:rsid w:val="009C4C3D"/>
    <w:rsid w:val="00B80A79"/>
    <w:rsid w:val="00B97012"/>
    <w:rsid w:val="00C10A95"/>
    <w:rsid w:val="00C3448C"/>
    <w:rsid w:val="00C45859"/>
    <w:rsid w:val="00CC62C8"/>
    <w:rsid w:val="00D00392"/>
    <w:rsid w:val="00D80D81"/>
    <w:rsid w:val="00E7085A"/>
    <w:rsid w:val="00E95BED"/>
    <w:rsid w:val="00E971E4"/>
    <w:rsid w:val="00EA2642"/>
    <w:rsid w:val="00EA38CB"/>
    <w:rsid w:val="00FF22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95"/>
  </w:style>
  <w:style w:type="paragraph" w:styleId="Ttulo1">
    <w:name w:val="heading 1"/>
    <w:basedOn w:val="Normal"/>
    <w:next w:val="Normal"/>
    <w:link w:val="Ttulo1Car"/>
    <w:uiPriority w:val="9"/>
    <w:qFormat/>
    <w:rsid w:val="00C10A9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C10A9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C10A9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C10A9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C10A95"/>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C10A95"/>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C10A9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C10A9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C10A9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95"/>
    <w:pPr>
      <w:ind w:left="720"/>
      <w:contextualSpacing/>
    </w:pPr>
  </w:style>
  <w:style w:type="paragraph" w:styleId="NormalWeb">
    <w:name w:val="Normal (Web)"/>
    <w:basedOn w:val="Normal"/>
    <w:uiPriority w:val="99"/>
    <w:semiHidden/>
    <w:unhideWhenUsed/>
    <w:rsid w:val="00C10A95"/>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10A95"/>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C10A95"/>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C10A95"/>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C10A95"/>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C10A95"/>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C10A95"/>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C10A95"/>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C10A95"/>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C10A95"/>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C10A95"/>
    <w:rPr>
      <w:b/>
      <w:bCs/>
      <w:sz w:val="18"/>
      <w:szCs w:val="18"/>
    </w:rPr>
  </w:style>
  <w:style w:type="paragraph" w:styleId="Ttulo">
    <w:name w:val="Title"/>
    <w:basedOn w:val="Normal"/>
    <w:next w:val="Normal"/>
    <w:link w:val="TtuloCar"/>
    <w:uiPriority w:val="10"/>
    <w:qFormat/>
    <w:rsid w:val="00C10A9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C10A95"/>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C10A95"/>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C10A95"/>
    <w:rPr>
      <w:rFonts w:asciiTheme="minorHAnsi"/>
      <w:i/>
      <w:iCs/>
      <w:sz w:val="24"/>
      <w:szCs w:val="24"/>
    </w:rPr>
  </w:style>
  <w:style w:type="character" w:styleId="Textoennegrita">
    <w:name w:val="Strong"/>
    <w:basedOn w:val="Fuentedeprrafopredeter"/>
    <w:uiPriority w:val="22"/>
    <w:qFormat/>
    <w:rsid w:val="00C10A95"/>
    <w:rPr>
      <w:b/>
      <w:bCs/>
      <w:spacing w:val="0"/>
    </w:rPr>
  </w:style>
  <w:style w:type="character" w:styleId="nfasis">
    <w:name w:val="Emphasis"/>
    <w:uiPriority w:val="20"/>
    <w:qFormat/>
    <w:rsid w:val="00C10A95"/>
    <w:rPr>
      <w:b/>
      <w:bCs/>
      <w:i/>
      <w:iCs/>
      <w:color w:val="5A5A5A" w:themeColor="text1" w:themeTint="A5"/>
    </w:rPr>
  </w:style>
  <w:style w:type="paragraph" w:styleId="Sinespaciado">
    <w:name w:val="No Spacing"/>
    <w:basedOn w:val="Normal"/>
    <w:link w:val="SinespaciadoCar"/>
    <w:uiPriority w:val="1"/>
    <w:qFormat/>
    <w:rsid w:val="00C10A95"/>
    <w:pPr>
      <w:ind w:firstLine="0"/>
    </w:pPr>
  </w:style>
  <w:style w:type="character" w:customStyle="1" w:styleId="SinespaciadoCar">
    <w:name w:val="Sin espaciado Car"/>
    <w:basedOn w:val="Fuentedeprrafopredeter"/>
    <w:link w:val="Sinespaciado"/>
    <w:uiPriority w:val="1"/>
    <w:rsid w:val="00C10A95"/>
  </w:style>
  <w:style w:type="paragraph" w:styleId="Cita">
    <w:name w:val="Quote"/>
    <w:basedOn w:val="Normal"/>
    <w:next w:val="Normal"/>
    <w:link w:val="CitaCar"/>
    <w:uiPriority w:val="29"/>
    <w:qFormat/>
    <w:rsid w:val="00C10A95"/>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C10A95"/>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C10A9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C10A95"/>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C10A95"/>
    <w:rPr>
      <w:i/>
      <w:iCs/>
      <w:color w:val="5A5A5A" w:themeColor="text1" w:themeTint="A5"/>
    </w:rPr>
  </w:style>
  <w:style w:type="character" w:styleId="nfasisintenso">
    <w:name w:val="Intense Emphasis"/>
    <w:uiPriority w:val="21"/>
    <w:qFormat/>
    <w:rsid w:val="00C10A95"/>
    <w:rPr>
      <w:b/>
      <w:bCs/>
      <w:i/>
      <w:iCs/>
      <w:color w:val="4F81BD" w:themeColor="accent1"/>
      <w:sz w:val="22"/>
      <w:szCs w:val="22"/>
    </w:rPr>
  </w:style>
  <w:style w:type="character" w:styleId="Referenciasutil">
    <w:name w:val="Subtle Reference"/>
    <w:uiPriority w:val="31"/>
    <w:qFormat/>
    <w:rsid w:val="00C10A95"/>
    <w:rPr>
      <w:color w:val="auto"/>
      <w:u w:val="single" w:color="9BBB59" w:themeColor="accent3"/>
    </w:rPr>
  </w:style>
  <w:style w:type="character" w:styleId="Referenciaintensa">
    <w:name w:val="Intense Reference"/>
    <w:basedOn w:val="Fuentedeprrafopredeter"/>
    <w:uiPriority w:val="32"/>
    <w:qFormat/>
    <w:rsid w:val="00C10A95"/>
    <w:rPr>
      <w:b/>
      <w:bCs/>
      <w:color w:val="76923C" w:themeColor="accent3" w:themeShade="BF"/>
      <w:u w:val="single" w:color="9BBB59" w:themeColor="accent3"/>
    </w:rPr>
  </w:style>
  <w:style w:type="character" w:styleId="Ttulodellibro">
    <w:name w:val="Book Title"/>
    <w:basedOn w:val="Fuentedeprrafopredeter"/>
    <w:uiPriority w:val="33"/>
    <w:qFormat/>
    <w:rsid w:val="00C10A95"/>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C10A95"/>
    <w:pPr>
      <w:outlineLvl w:val="9"/>
    </w:pPr>
  </w:style>
  <w:style w:type="paragraph" w:styleId="Revisin">
    <w:name w:val="Revision"/>
    <w:hidden/>
    <w:uiPriority w:val="99"/>
    <w:semiHidden/>
    <w:rsid w:val="00D80D81"/>
    <w:pPr>
      <w:ind w:firstLine="0"/>
    </w:pPr>
  </w:style>
  <w:style w:type="paragraph" w:styleId="Textodeglobo">
    <w:name w:val="Balloon Text"/>
    <w:basedOn w:val="Normal"/>
    <w:link w:val="TextodegloboCar"/>
    <w:uiPriority w:val="99"/>
    <w:semiHidden/>
    <w:unhideWhenUsed/>
    <w:rsid w:val="00D80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4C3D"/>
    <w:pPr>
      <w:ind w:left="720"/>
      <w:contextualSpacing/>
    </w:pPr>
  </w:style>
</w:styles>
</file>

<file path=word/webSettings.xml><?xml version="1.0" encoding="utf-8"?>
<w:webSettings xmlns:r="http://schemas.openxmlformats.org/officeDocument/2006/relationships" xmlns:w="http://schemas.openxmlformats.org/wordprocessingml/2006/main">
  <w:divs>
    <w:div w:id="461922311">
      <w:bodyDiv w:val="1"/>
      <w:marLeft w:val="0"/>
      <w:marRight w:val="0"/>
      <w:marTop w:val="0"/>
      <w:marBottom w:val="0"/>
      <w:divBdr>
        <w:top w:val="none" w:sz="0" w:space="0" w:color="auto"/>
        <w:left w:val="none" w:sz="0" w:space="0" w:color="auto"/>
        <w:bottom w:val="none" w:sz="0" w:space="0" w:color="auto"/>
        <w:right w:val="none" w:sz="0" w:space="0" w:color="auto"/>
      </w:divBdr>
    </w:div>
    <w:div w:id="640424512">
      <w:bodyDiv w:val="1"/>
      <w:marLeft w:val="0"/>
      <w:marRight w:val="0"/>
      <w:marTop w:val="0"/>
      <w:marBottom w:val="0"/>
      <w:divBdr>
        <w:top w:val="none" w:sz="0" w:space="0" w:color="auto"/>
        <w:left w:val="none" w:sz="0" w:space="0" w:color="auto"/>
        <w:bottom w:val="none" w:sz="0" w:space="0" w:color="auto"/>
        <w:right w:val="none" w:sz="0" w:space="0" w:color="auto"/>
      </w:divBdr>
    </w:div>
    <w:div w:id="1082530791">
      <w:bodyDiv w:val="1"/>
      <w:marLeft w:val="0"/>
      <w:marRight w:val="0"/>
      <w:marTop w:val="0"/>
      <w:marBottom w:val="0"/>
      <w:divBdr>
        <w:top w:val="none" w:sz="0" w:space="0" w:color="auto"/>
        <w:left w:val="none" w:sz="0" w:space="0" w:color="auto"/>
        <w:bottom w:val="none" w:sz="0" w:space="0" w:color="auto"/>
        <w:right w:val="none" w:sz="0" w:space="0" w:color="auto"/>
      </w:divBdr>
    </w:div>
    <w:div w:id="1580674859">
      <w:bodyDiv w:val="1"/>
      <w:marLeft w:val="0"/>
      <w:marRight w:val="0"/>
      <w:marTop w:val="0"/>
      <w:marBottom w:val="0"/>
      <w:divBdr>
        <w:top w:val="none" w:sz="0" w:space="0" w:color="auto"/>
        <w:left w:val="none" w:sz="0" w:space="0" w:color="auto"/>
        <w:bottom w:val="none" w:sz="0" w:space="0" w:color="auto"/>
        <w:right w:val="none" w:sz="0" w:space="0" w:color="auto"/>
      </w:divBdr>
    </w:div>
    <w:div w:id="1751271762">
      <w:bodyDiv w:val="1"/>
      <w:marLeft w:val="0"/>
      <w:marRight w:val="0"/>
      <w:marTop w:val="0"/>
      <w:marBottom w:val="0"/>
      <w:divBdr>
        <w:top w:val="none" w:sz="0" w:space="0" w:color="auto"/>
        <w:left w:val="none" w:sz="0" w:space="0" w:color="auto"/>
        <w:bottom w:val="none" w:sz="0" w:space="0" w:color="auto"/>
        <w:right w:val="none" w:sz="0" w:space="0" w:color="auto"/>
      </w:divBdr>
    </w:div>
    <w:div w:id="17936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6C51-C0C2-41E5-8242-6BD33A76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2567</Words>
  <Characters>14123</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lastModifiedBy>
  <cp:revision>12</cp:revision>
  <dcterms:created xsi:type="dcterms:W3CDTF">2016-01-11T10:41:00Z</dcterms:created>
  <dcterms:modified xsi:type="dcterms:W3CDTF">2016-01-13T09:54:00Z</dcterms:modified>
</cp:coreProperties>
</file>